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8AB" w:rsidRPr="00A21DA0" w:rsidRDefault="000358AB" w:rsidP="00A1056A">
      <w:pPr>
        <w:spacing w:after="0"/>
      </w:pPr>
      <w:r w:rsidRPr="00A21DA0">
        <w:t xml:space="preserve">НАЦИОНАЛЬНАЯ АКАДЕМИЯ НАУК </w:t>
      </w:r>
    </w:p>
    <w:p w:rsidR="000358AB" w:rsidRPr="00A21DA0" w:rsidRDefault="000358AB" w:rsidP="00A1056A">
      <w:pPr>
        <w:spacing w:after="0"/>
      </w:pPr>
      <w:r w:rsidRPr="00A21DA0">
        <w:t>КЫРГЫЗСКОЙ РЕСПУБЛИКИ</w:t>
      </w:r>
    </w:p>
    <w:p w:rsidR="000358AB" w:rsidRPr="00A21DA0" w:rsidRDefault="000358AB" w:rsidP="00A1056A">
      <w:pPr>
        <w:spacing w:after="0"/>
      </w:pPr>
    </w:p>
    <w:p w:rsidR="000358AB" w:rsidRPr="00A21DA0" w:rsidRDefault="000358AB" w:rsidP="00A1056A">
      <w:pPr>
        <w:tabs>
          <w:tab w:val="left" w:pos="851"/>
        </w:tabs>
        <w:spacing w:after="0"/>
      </w:pPr>
      <w:r w:rsidRPr="00A21DA0">
        <w:t>ИНСТИТУТ АВТОМАТИКИ И ИНФОРМАЦИОННЫХ ТЕХНОЛОГИЙ</w:t>
      </w:r>
    </w:p>
    <w:p w:rsidR="000358AB" w:rsidRPr="008C5459" w:rsidRDefault="000358AB" w:rsidP="00A1056A">
      <w:pPr>
        <w:tabs>
          <w:tab w:val="left" w:pos="851"/>
        </w:tabs>
        <w:spacing w:after="0"/>
        <w:ind w:firstLine="567"/>
        <w:outlineLvl w:val="0"/>
        <w:rPr>
          <w:rStyle w:val="a7"/>
        </w:rPr>
      </w:pPr>
    </w:p>
    <w:p w:rsidR="000358AB" w:rsidRPr="008C5459" w:rsidRDefault="000358AB" w:rsidP="00A1056A">
      <w:pPr>
        <w:spacing w:after="0"/>
        <w:jc w:val="right"/>
        <w:outlineLvl w:val="0"/>
        <w:rPr>
          <w:b w:val="0"/>
        </w:rPr>
      </w:pPr>
      <w:r w:rsidRPr="00A21DA0">
        <w:t>Диссертационный совет</w:t>
      </w:r>
      <w:r w:rsidRPr="008C5459">
        <w:rPr>
          <w:b w:val="0"/>
        </w:rPr>
        <w:t xml:space="preserve"> </w:t>
      </w:r>
      <w:r w:rsidRPr="008C5459">
        <w:rPr>
          <w:rStyle w:val="a7"/>
        </w:rPr>
        <w:t>Д.05.11.030</w:t>
      </w:r>
    </w:p>
    <w:p w:rsidR="000358AB" w:rsidRPr="008C5459" w:rsidRDefault="000358AB" w:rsidP="00A1056A">
      <w:pPr>
        <w:spacing w:after="0"/>
        <w:rPr>
          <w:b w:val="0"/>
        </w:rPr>
      </w:pPr>
    </w:p>
    <w:p w:rsidR="000358AB" w:rsidRPr="008C5459" w:rsidRDefault="000358AB" w:rsidP="00A1056A">
      <w:pPr>
        <w:spacing w:after="0"/>
        <w:jc w:val="right"/>
        <w:outlineLvl w:val="0"/>
        <w:rPr>
          <w:b w:val="0"/>
        </w:rPr>
      </w:pPr>
      <w:r w:rsidRPr="008C5459">
        <w:rPr>
          <w:b w:val="0"/>
        </w:rPr>
        <w:t>На правах рукописи</w:t>
      </w:r>
    </w:p>
    <w:p w:rsidR="000358AB" w:rsidRPr="008C5459" w:rsidRDefault="000358AB" w:rsidP="00A1056A">
      <w:pPr>
        <w:spacing w:after="0"/>
        <w:jc w:val="right"/>
        <w:outlineLvl w:val="0"/>
        <w:rPr>
          <w:b w:val="0"/>
        </w:rPr>
      </w:pPr>
      <w:r w:rsidRPr="008C5459">
        <w:rPr>
          <w:b w:val="0"/>
        </w:rPr>
        <w:t>УДК 004.89</w:t>
      </w:r>
    </w:p>
    <w:p w:rsidR="000358AB" w:rsidRPr="008C5459" w:rsidRDefault="000358AB" w:rsidP="00A1056A">
      <w:pPr>
        <w:spacing w:after="0"/>
        <w:rPr>
          <w:b w:val="0"/>
        </w:rPr>
      </w:pPr>
    </w:p>
    <w:p w:rsidR="00A1056A" w:rsidRPr="008C5459" w:rsidRDefault="00A1056A" w:rsidP="00A1056A">
      <w:pPr>
        <w:spacing w:after="0"/>
        <w:rPr>
          <w:b w:val="0"/>
        </w:rPr>
      </w:pPr>
    </w:p>
    <w:p w:rsidR="00A1056A" w:rsidRPr="008C5459" w:rsidRDefault="00A1056A" w:rsidP="00A1056A">
      <w:pPr>
        <w:spacing w:after="0"/>
        <w:rPr>
          <w:b w:val="0"/>
        </w:rPr>
      </w:pPr>
    </w:p>
    <w:p w:rsidR="000358AB" w:rsidRPr="008C5459" w:rsidRDefault="000358AB" w:rsidP="00A1056A">
      <w:pPr>
        <w:spacing w:after="0"/>
        <w:rPr>
          <w:b w:val="0"/>
        </w:rPr>
      </w:pPr>
    </w:p>
    <w:p w:rsidR="000358AB" w:rsidRPr="00A21DA0" w:rsidRDefault="000358AB" w:rsidP="00A1056A">
      <w:pPr>
        <w:spacing w:after="0"/>
        <w:outlineLvl w:val="0"/>
      </w:pPr>
      <w:r w:rsidRPr="00A21DA0">
        <w:t>МУСАКУЛОВА</w:t>
      </w:r>
      <w:r w:rsidR="00A34BED" w:rsidRPr="00125EAC">
        <w:t xml:space="preserve"> </w:t>
      </w:r>
      <w:r w:rsidRPr="00A21DA0">
        <w:t xml:space="preserve"> ЖЫЛДЫЗ </w:t>
      </w:r>
      <w:r w:rsidR="00A34BED" w:rsidRPr="00125EAC">
        <w:t xml:space="preserve"> </w:t>
      </w:r>
      <w:r w:rsidRPr="00A21DA0">
        <w:t>АБДЫМАНАПОВНА</w:t>
      </w:r>
    </w:p>
    <w:p w:rsidR="00A1056A" w:rsidRPr="00A21DA0" w:rsidRDefault="00A1056A" w:rsidP="00A1056A">
      <w:pPr>
        <w:spacing w:after="0"/>
        <w:outlineLvl w:val="0"/>
      </w:pPr>
    </w:p>
    <w:p w:rsidR="00A1056A" w:rsidRPr="00A21DA0" w:rsidRDefault="00A1056A" w:rsidP="00A1056A">
      <w:pPr>
        <w:spacing w:after="0"/>
        <w:outlineLvl w:val="0"/>
      </w:pPr>
    </w:p>
    <w:p w:rsidR="00A1056A" w:rsidRPr="00A21DA0" w:rsidRDefault="00A1056A" w:rsidP="00A1056A">
      <w:pPr>
        <w:spacing w:after="0"/>
        <w:outlineLvl w:val="0"/>
      </w:pPr>
    </w:p>
    <w:p w:rsidR="000358AB" w:rsidRPr="00A21DA0" w:rsidRDefault="000358AB" w:rsidP="00A1056A">
      <w:pPr>
        <w:spacing w:after="0"/>
      </w:pPr>
    </w:p>
    <w:p w:rsidR="000358AB" w:rsidRPr="00A21DA0" w:rsidRDefault="000358AB" w:rsidP="00A1056A">
      <w:pPr>
        <w:spacing w:after="0"/>
      </w:pPr>
      <w:r w:rsidRPr="00A21DA0">
        <w:t>СИНТЕЗ АЛГОРИТМОВ ОБУЧЕНИЯ НЕЙРОННЫХ СЕТЕЙ С НЕЛИНЕЙНЫМИ СИНАПТИЧЕСКИМИ ВХОДАМИ ДЛЯ ЗАДАЧ АНАЛИЗА И ОБРАБОТКИ ИНФОРМАЦИИ</w:t>
      </w:r>
    </w:p>
    <w:p w:rsidR="000358AB" w:rsidRPr="008C5459" w:rsidRDefault="000358AB" w:rsidP="00A1056A">
      <w:pPr>
        <w:spacing w:after="0"/>
        <w:rPr>
          <w:b w:val="0"/>
        </w:rPr>
      </w:pPr>
    </w:p>
    <w:p w:rsidR="00A1056A" w:rsidRPr="008C5459" w:rsidRDefault="00A1056A" w:rsidP="00A1056A">
      <w:pPr>
        <w:spacing w:after="0"/>
        <w:rPr>
          <w:b w:val="0"/>
        </w:rPr>
      </w:pPr>
    </w:p>
    <w:p w:rsidR="00A1056A" w:rsidRPr="008C5459" w:rsidRDefault="00A1056A" w:rsidP="00A1056A">
      <w:pPr>
        <w:spacing w:after="0"/>
        <w:rPr>
          <w:b w:val="0"/>
        </w:rPr>
      </w:pPr>
    </w:p>
    <w:p w:rsidR="000358AB" w:rsidRPr="008C5459" w:rsidRDefault="000358AB" w:rsidP="00A1056A">
      <w:pPr>
        <w:spacing w:after="0"/>
        <w:rPr>
          <w:b w:val="0"/>
        </w:rPr>
      </w:pPr>
      <w:r w:rsidRPr="008C5459">
        <w:rPr>
          <w:b w:val="0"/>
        </w:rPr>
        <w:t xml:space="preserve">Специальность: 05.13.01 </w:t>
      </w:r>
    </w:p>
    <w:p w:rsidR="000358AB" w:rsidRPr="008C5459" w:rsidRDefault="000358AB" w:rsidP="00A1056A">
      <w:pPr>
        <w:spacing w:after="0"/>
        <w:rPr>
          <w:b w:val="0"/>
        </w:rPr>
      </w:pPr>
      <w:r w:rsidRPr="008C5459">
        <w:rPr>
          <w:b w:val="0"/>
        </w:rPr>
        <w:t>Системный анализ, управление и обработка информации</w:t>
      </w:r>
    </w:p>
    <w:p w:rsidR="000358AB" w:rsidRPr="008C5459" w:rsidRDefault="000358AB" w:rsidP="00A1056A">
      <w:pPr>
        <w:spacing w:after="0"/>
        <w:rPr>
          <w:b w:val="0"/>
        </w:rPr>
      </w:pPr>
    </w:p>
    <w:p w:rsidR="000358AB" w:rsidRPr="008C5459" w:rsidRDefault="000358AB" w:rsidP="00A1056A">
      <w:pPr>
        <w:spacing w:after="0"/>
        <w:rPr>
          <w:b w:val="0"/>
        </w:rPr>
      </w:pPr>
    </w:p>
    <w:p w:rsidR="000358AB" w:rsidRPr="008C5459" w:rsidRDefault="000358AB" w:rsidP="00A1056A">
      <w:pPr>
        <w:spacing w:after="0"/>
        <w:outlineLvl w:val="0"/>
        <w:rPr>
          <w:b w:val="0"/>
        </w:rPr>
      </w:pPr>
      <w:r w:rsidRPr="008C5459">
        <w:rPr>
          <w:b w:val="0"/>
        </w:rPr>
        <w:t>Автореферат</w:t>
      </w:r>
    </w:p>
    <w:p w:rsidR="000358AB" w:rsidRPr="008C5459" w:rsidRDefault="000358AB" w:rsidP="00A1056A">
      <w:pPr>
        <w:spacing w:after="0"/>
        <w:outlineLvl w:val="0"/>
        <w:rPr>
          <w:b w:val="0"/>
        </w:rPr>
      </w:pPr>
      <w:r w:rsidRPr="008C5459">
        <w:rPr>
          <w:b w:val="0"/>
        </w:rPr>
        <w:t>диссертации на соискание ученой степени</w:t>
      </w:r>
    </w:p>
    <w:p w:rsidR="000358AB" w:rsidRPr="008C5459" w:rsidRDefault="000358AB" w:rsidP="00A1056A">
      <w:pPr>
        <w:spacing w:after="0"/>
        <w:rPr>
          <w:b w:val="0"/>
        </w:rPr>
      </w:pPr>
      <w:r w:rsidRPr="008C5459">
        <w:rPr>
          <w:b w:val="0"/>
        </w:rPr>
        <w:t>кандидата технических наук</w:t>
      </w:r>
    </w:p>
    <w:p w:rsidR="000358AB" w:rsidRPr="008C5459" w:rsidRDefault="000358AB" w:rsidP="00A1056A">
      <w:pPr>
        <w:spacing w:after="0"/>
        <w:jc w:val="right"/>
        <w:rPr>
          <w:b w:val="0"/>
        </w:rPr>
      </w:pPr>
    </w:p>
    <w:p w:rsidR="000358AB" w:rsidRPr="008C5459" w:rsidRDefault="000358AB" w:rsidP="00A1056A">
      <w:pPr>
        <w:spacing w:after="0"/>
        <w:rPr>
          <w:b w:val="0"/>
        </w:rPr>
      </w:pPr>
    </w:p>
    <w:p w:rsidR="000358AB" w:rsidRPr="008C5459" w:rsidRDefault="000358AB" w:rsidP="00A1056A">
      <w:pPr>
        <w:spacing w:after="0"/>
        <w:rPr>
          <w:b w:val="0"/>
        </w:rPr>
      </w:pPr>
    </w:p>
    <w:p w:rsidR="00A1056A" w:rsidRPr="008C5459" w:rsidRDefault="00A1056A" w:rsidP="00A1056A">
      <w:pPr>
        <w:spacing w:after="0"/>
        <w:rPr>
          <w:b w:val="0"/>
        </w:rPr>
      </w:pPr>
    </w:p>
    <w:p w:rsidR="00A1056A" w:rsidRPr="008C5459" w:rsidRDefault="00A1056A" w:rsidP="00A1056A">
      <w:pPr>
        <w:spacing w:after="0"/>
        <w:rPr>
          <w:b w:val="0"/>
        </w:rPr>
      </w:pPr>
    </w:p>
    <w:p w:rsidR="000358AB" w:rsidRPr="008C5459" w:rsidRDefault="000358AB" w:rsidP="00A1056A">
      <w:pPr>
        <w:spacing w:after="0"/>
        <w:rPr>
          <w:b w:val="0"/>
        </w:rPr>
      </w:pPr>
    </w:p>
    <w:p w:rsidR="000358AB" w:rsidRPr="008C5459" w:rsidRDefault="000358AB" w:rsidP="00A1056A">
      <w:pPr>
        <w:spacing w:after="0"/>
        <w:rPr>
          <w:b w:val="0"/>
        </w:rPr>
      </w:pPr>
    </w:p>
    <w:p w:rsidR="000358AB" w:rsidRPr="008C5459" w:rsidRDefault="000358AB" w:rsidP="00A1056A">
      <w:pPr>
        <w:spacing w:after="0"/>
        <w:rPr>
          <w:b w:val="0"/>
        </w:rPr>
      </w:pPr>
    </w:p>
    <w:p w:rsidR="000358AB" w:rsidRPr="008C5459" w:rsidRDefault="000358AB" w:rsidP="00A1056A">
      <w:pPr>
        <w:spacing w:after="0"/>
        <w:rPr>
          <w:b w:val="0"/>
        </w:rPr>
      </w:pPr>
    </w:p>
    <w:p w:rsidR="000358AB" w:rsidRPr="008C5459" w:rsidRDefault="000358AB" w:rsidP="00A1056A">
      <w:pPr>
        <w:spacing w:after="0"/>
        <w:outlineLvl w:val="0"/>
        <w:rPr>
          <w:b w:val="0"/>
        </w:rPr>
      </w:pPr>
      <w:r w:rsidRPr="008C5459">
        <w:rPr>
          <w:b w:val="0"/>
        </w:rPr>
        <w:t>Бишкек – 2013</w:t>
      </w:r>
      <w:r w:rsidRPr="008C5459">
        <w:rPr>
          <w:b w:val="0"/>
        </w:rPr>
        <w:br w:type="page"/>
      </w:r>
    </w:p>
    <w:p w:rsidR="000358AB" w:rsidRPr="008C5459" w:rsidRDefault="000358AB" w:rsidP="00A1056A">
      <w:pPr>
        <w:spacing w:after="0"/>
        <w:jc w:val="both"/>
        <w:rPr>
          <w:b w:val="0"/>
        </w:rPr>
      </w:pPr>
      <w:r w:rsidRPr="008C5459">
        <w:rPr>
          <w:b w:val="0"/>
        </w:rPr>
        <w:lastRenderedPageBreak/>
        <w:t>Работа выполнена в УНПК «Международный университет Кыргызстана»</w:t>
      </w:r>
    </w:p>
    <w:p w:rsidR="000358AB" w:rsidRPr="008C5459" w:rsidRDefault="000358AB" w:rsidP="00A1056A">
      <w:pPr>
        <w:spacing w:after="0"/>
        <w:rPr>
          <w:b w:val="0"/>
        </w:rPr>
      </w:pPr>
    </w:p>
    <w:tbl>
      <w:tblPr>
        <w:tblStyle w:val="a8"/>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954"/>
      </w:tblGrid>
      <w:tr w:rsidR="000358AB" w:rsidRPr="008C5459" w:rsidTr="00D60FAF">
        <w:tc>
          <w:tcPr>
            <w:tcW w:w="3085" w:type="dxa"/>
            <w:vAlign w:val="center"/>
          </w:tcPr>
          <w:p w:rsidR="000358AB" w:rsidRPr="00A21DA0" w:rsidRDefault="000358AB" w:rsidP="00A1056A">
            <w:pPr>
              <w:spacing w:line="276" w:lineRule="auto"/>
              <w:jc w:val="left"/>
            </w:pPr>
            <w:r w:rsidRPr="00A21DA0">
              <w:t>Научный руководитель:</w:t>
            </w:r>
          </w:p>
          <w:p w:rsidR="000358AB" w:rsidRPr="00A21DA0" w:rsidRDefault="000358AB" w:rsidP="00A1056A">
            <w:pPr>
              <w:spacing w:line="276" w:lineRule="auto"/>
              <w:jc w:val="left"/>
            </w:pPr>
          </w:p>
        </w:tc>
        <w:tc>
          <w:tcPr>
            <w:tcW w:w="5954" w:type="dxa"/>
          </w:tcPr>
          <w:p w:rsidR="000358AB" w:rsidRPr="00A21DA0" w:rsidRDefault="000358AB" w:rsidP="00A1056A">
            <w:pPr>
              <w:spacing w:line="276" w:lineRule="auto"/>
              <w:ind w:left="743"/>
              <w:jc w:val="both"/>
              <w:rPr>
                <w:b w:val="0"/>
              </w:rPr>
            </w:pPr>
            <w:r w:rsidRPr="00A21DA0">
              <w:rPr>
                <w:b w:val="0"/>
              </w:rPr>
              <w:t>доктор технических наук, доцент</w:t>
            </w:r>
          </w:p>
          <w:p w:rsidR="000358AB" w:rsidRPr="00A21DA0" w:rsidRDefault="000358AB" w:rsidP="00A1056A">
            <w:pPr>
              <w:spacing w:line="276" w:lineRule="auto"/>
              <w:ind w:left="743"/>
              <w:jc w:val="both"/>
            </w:pPr>
            <w:r w:rsidRPr="00A21DA0">
              <w:t>Миркин Евгений Леонидович</w:t>
            </w:r>
          </w:p>
        </w:tc>
      </w:tr>
      <w:tr w:rsidR="000358AB" w:rsidRPr="008C5459" w:rsidTr="00D60FAF">
        <w:tc>
          <w:tcPr>
            <w:tcW w:w="3085" w:type="dxa"/>
          </w:tcPr>
          <w:p w:rsidR="000358AB" w:rsidRPr="00A21DA0" w:rsidRDefault="000358AB" w:rsidP="00A1056A">
            <w:pPr>
              <w:spacing w:line="276" w:lineRule="auto"/>
              <w:jc w:val="left"/>
            </w:pPr>
          </w:p>
        </w:tc>
        <w:tc>
          <w:tcPr>
            <w:tcW w:w="5954" w:type="dxa"/>
          </w:tcPr>
          <w:p w:rsidR="000358AB" w:rsidRPr="00A21DA0" w:rsidRDefault="000358AB" w:rsidP="00A1056A">
            <w:pPr>
              <w:spacing w:line="276" w:lineRule="auto"/>
              <w:ind w:left="743"/>
              <w:jc w:val="both"/>
            </w:pPr>
          </w:p>
        </w:tc>
      </w:tr>
      <w:tr w:rsidR="000358AB" w:rsidRPr="008C5459" w:rsidTr="00D60FAF">
        <w:tc>
          <w:tcPr>
            <w:tcW w:w="3085" w:type="dxa"/>
          </w:tcPr>
          <w:p w:rsidR="000358AB" w:rsidRPr="00A21DA0" w:rsidRDefault="000358AB" w:rsidP="00A1056A">
            <w:pPr>
              <w:spacing w:line="276" w:lineRule="auto"/>
              <w:jc w:val="left"/>
            </w:pPr>
            <w:r w:rsidRPr="00A21DA0">
              <w:t>Официальные оппоненты:</w:t>
            </w:r>
          </w:p>
        </w:tc>
        <w:tc>
          <w:tcPr>
            <w:tcW w:w="5954" w:type="dxa"/>
          </w:tcPr>
          <w:p w:rsidR="00D86DA5" w:rsidRPr="009C5F11" w:rsidRDefault="00D86DA5" w:rsidP="00D86DA5">
            <w:pPr>
              <w:spacing w:line="276" w:lineRule="auto"/>
              <w:ind w:left="743"/>
              <w:jc w:val="both"/>
              <w:rPr>
                <w:b w:val="0"/>
              </w:rPr>
            </w:pPr>
            <w:r w:rsidRPr="009C5F11">
              <w:rPr>
                <w:b w:val="0"/>
              </w:rPr>
              <w:t>доктор технических наук, профессор</w:t>
            </w:r>
          </w:p>
          <w:p w:rsidR="000358AB" w:rsidRPr="00232AE2" w:rsidRDefault="00D86DA5" w:rsidP="00D86DA5">
            <w:pPr>
              <w:spacing w:line="276" w:lineRule="auto"/>
              <w:ind w:left="743"/>
              <w:jc w:val="both"/>
            </w:pPr>
            <w:r w:rsidRPr="009C5F11">
              <w:t xml:space="preserve">Исмаилов </w:t>
            </w:r>
            <w:proofErr w:type="spellStart"/>
            <w:r w:rsidRPr="009C5F11">
              <w:t>Бактыбек</w:t>
            </w:r>
            <w:proofErr w:type="spellEnd"/>
            <w:r w:rsidRPr="009C5F11">
              <w:t xml:space="preserve"> </w:t>
            </w:r>
            <w:proofErr w:type="spellStart"/>
            <w:r w:rsidRPr="009C5F11">
              <w:t>Искакович</w:t>
            </w:r>
            <w:proofErr w:type="spellEnd"/>
          </w:p>
          <w:p w:rsidR="00096906" w:rsidRPr="00232AE2" w:rsidRDefault="00096906" w:rsidP="00D86DA5">
            <w:pPr>
              <w:spacing w:line="276" w:lineRule="auto"/>
              <w:ind w:left="743"/>
              <w:jc w:val="both"/>
            </w:pPr>
          </w:p>
        </w:tc>
      </w:tr>
      <w:tr w:rsidR="000358AB" w:rsidRPr="008C5459" w:rsidTr="00D60FAF">
        <w:tc>
          <w:tcPr>
            <w:tcW w:w="3085" w:type="dxa"/>
          </w:tcPr>
          <w:p w:rsidR="000358AB" w:rsidRPr="00A21DA0" w:rsidRDefault="000358AB" w:rsidP="00A1056A">
            <w:pPr>
              <w:spacing w:line="276" w:lineRule="auto"/>
              <w:jc w:val="left"/>
            </w:pPr>
          </w:p>
        </w:tc>
        <w:tc>
          <w:tcPr>
            <w:tcW w:w="5954" w:type="dxa"/>
          </w:tcPr>
          <w:p w:rsidR="00D86DA5" w:rsidRPr="004A6015" w:rsidRDefault="00D86DA5" w:rsidP="00D86DA5">
            <w:pPr>
              <w:spacing w:line="276" w:lineRule="auto"/>
              <w:ind w:left="743"/>
              <w:jc w:val="both"/>
              <w:rPr>
                <w:b w:val="0"/>
              </w:rPr>
            </w:pPr>
            <w:r w:rsidRPr="009C5F11">
              <w:rPr>
                <w:b w:val="0"/>
              </w:rPr>
              <w:t>кандидат технических наук</w:t>
            </w:r>
            <w:r w:rsidR="004A6015">
              <w:rPr>
                <w:b w:val="0"/>
              </w:rPr>
              <w:t>, доцент</w:t>
            </w:r>
          </w:p>
          <w:p w:rsidR="000358AB" w:rsidRPr="009C5F11" w:rsidRDefault="00D86DA5" w:rsidP="00D86DA5">
            <w:pPr>
              <w:spacing w:line="276" w:lineRule="auto"/>
              <w:ind w:left="743"/>
              <w:jc w:val="both"/>
            </w:pPr>
            <w:proofErr w:type="spellStart"/>
            <w:r w:rsidRPr="009C5F11">
              <w:t>Узакбаев</w:t>
            </w:r>
            <w:proofErr w:type="spellEnd"/>
            <w:r w:rsidRPr="009C5F11">
              <w:t xml:space="preserve"> </w:t>
            </w:r>
            <w:proofErr w:type="spellStart"/>
            <w:r w:rsidRPr="009C5F11">
              <w:t>Карабек</w:t>
            </w:r>
            <w:proofErr w:type="spellEnd"/>
            <w:r w:rsidRPr="009C5F11">
              <w:t xml:space="preserve"> </w:t>
            </w:r>
            <w:proofErr w:type="spellStart"/>
            <w:r w:rsidRPr="009C5F11">
              <w:t>Эргешбаевич</w:t>
            </w:r>
            <w:proofErr w:type="spellEnd"/>
          </w:p>
        </w:tc>
      </w:tr>
      <w:tr w:rsidR="000358AB" w:rsidRPr="008C5459" w:rsidTr="00D60FAF">
        <w:tc>
          <w:tcPr>
            <w:tcW w:w="3085" w:type="dxa"/>
          </w:tcPr>
          <w:p w:rsidR="000358AB" w:rsidRPr="00A21DA0" w:rsidRDefault="000358AB" w:rsidP="00A1056A">
            <w:pPr>
              <w:spacing w:line="276" w:lineRule="auto"/>
              <w:jc w:val="left"/>
            </w:pPr>
          </w:p>
        </w:tc>
        <w:tc>
          <w:tcPr>
            <w:tcW w:w="5954" w:type="dxa"/>
          </w:tcPr>
          <w:p w:rsidR="000358AB" w:rsidRPr="00A21DA0" w:rsidRDefault="000358AB" w:rsidP="00A1056A">
            <w:pPr>
              <w:spacing w:line="276" w:lineRule="auto"/>
              <w:ind w:left="743"/>
              <w:jc w:val="both"/>
            </w:pPr>
          </w:p>
          <w:p w:rsidR="000358AB" w:rsidRPr="00A21DA0" w:rsidRDefault="000358AB" w:rsidP="00A1056A">
            <w:pPr>
              <w:spacing w:line="276" w:lineRule="auto"/>
              <w:ind w:left="743"/>
              <w:jc w:val="both"/>
            </w:pPr>
          </w:p>
        </w:tc>
      </w:tr>
      <w:tr w:rsidR="000358AB" w:rsidRPr="008C5459" w:rsidTr="00D60FAF">
        <w:tc>
          <w:tcPr>
            <w:tcW w:w="3085" w:type="dxa"/>
          </w:tcPr>
          <w:p w:rsidR="000358AB" w:rsidRPr="00A21DA0" w:rsidRDefault="000358AB" w:rsidP="00A1056A">
            <w:pPr>
              <w:spacing w:line="276" w:lineRule="auto"/>
              <w:jc w:val="left"/>
            </w:pPr>
          </w:p>
        </w:tc>
        <w:tc>
          <w:tcPr>
            <w:tcW w:w="5954" w:type="dxa"/>
          </w:tcPr>
          <w:p w:rsidR="000358AB" w:rsidRPr="00A21DA0" w:rsidRDefault="000358AB" w:rsidP="00A1056A">
            <w:pPr>
              <w:spacing w:line="276" w:lineRule="auto"/>
              <w:ind w:left="743"/>
              <w:jc w:val="both"/>
            </w:pPr>
          </w:p>
        </w:tc>
      </w:tr>
      <w:tr w:rsidR="000358AB" w:rsidRPr="008C5459" w:rsidTr="00D60FAF">
        <w:tc>
          <w:tcPr>
            <w:tcW w:w="3085" w:type="dxa"/>
          </w:tcPr>
          <w:p w:rsidR="000358AB" w:rsidRPr="00A21DA0" w:rsidRDefault="000358AB" w:rsidP="00A1056A">
            <w:pPr>
              <w:spacing w:line="276" w:lineRule="auto"/>
              <w:jc w:val="left"/>
            </w:pPr>
            <w:r w:rsidRPr="00A21DA0">
              <w:t>Ведущая организация:</w:t>
            </w:r>
          </w:p>
        </w:tc>
        <w:tc>
          <w:tcPr>
            <w:tcW w:w="5954" w:type="dxa"/>
          </w:tcPr>
          <w:p w:rsidR="000358AB" w:rsidRPr="00D86DA5" w:rsidRDefault="00D86DA5" w:rsidP="00A1056A">
            <w:pPr>
              <w:spacing w:line="276" w:lineRule="auto"/>
              <w:ind w:left="743"/>
              <w:jc w:val="both"/>
              <w:rPr>
                <w:b w:val="0"/>
              </w:rPr>
            </w:pPr>
            <w:r w:rsidRPr="00D86DA5">
              <w:rPr>
                <w:b w:val="0"/>
              </w:rPr>
              <w:t>Кыргызско-Российский Славянский университет имени Б.</w:t>
            </w:r>
            <w:r w:rsidR="00237BE3" w:rsidRPr="00237BE3">
              <w:rPr>
                <w:b w:val="0"/>
              </w:rPr>
              <w:t xml:space="preserve"> </w:t>
            </w:r>
            <w:r w:rsidRPr="00D86DA5">
              <w:rPr>
                <w:b w:val="0"/>
              </w:rPr>
              <w:t>Н. Ельцина</w:t>
            </w:r>
          </w:p>
          <w:p w:rsidR="000358AB" w:rsidRPr="00A21DA0" w:rsidRDefault="000358AB" w:rsidP="00A1056A">
            <w:pPr>
              <w:spacing w:line="276" w:lineRule="auto"/>
              <w:ind w:left="743"/>
              <w:jc w:val="both"/>
            </w:pPr>
          </w:p>
          <w:p w:rsidR="000358AB" w:rsidRPr="00A21DA0" w:rsidRDefault="000358AB" w:rsidP="00A1056A">
            <w:pPr>
              <w:spacing w:line="276" w:lineRule="auto"/>
              <w:ind w:left="743"/>
              <w:jc w:val="both"/>
            </w:pPr>
          </w:p>
          <w:p w:rsidR="000358AB" w:rsidRPr="00A21DA0" w:rsidRDefault="000358AB" w:rsidP="00A1056A">
            <w:pPr>
              <w:spacing w:line="276" w:lineRule="auto"/>
              <w:ind w:left="743"/>
              <w:jc w:val="both"/>
            </w:pPr>
          </w:p>
        </w:tc>
      </w:tr>
    </w:tbl>
    <w:p w:rsidR="000358AB" w:rsidRPr="008C5459" w:rsidRDefault="000358AB" w:rsidP="00A1056A">
      <w:pPr>
        <w:tabs>
          <w:tab w:val="left" w:pos="851"/>
        </w:tabs>
        <w:spacing w:after="0"/>
        <w:ind w:firstLine="567"/>
        <w:jc w:val="both"/>
        <w:rPr>
          <w:b w:val="0"/>
          <w:bCs/>
        </w:rPr>
      </w:pPr>
      <w:r w:rsidRPr="008C5459">
        <w:rPr>
          <w:b w:val="0"/>
        </w:rPr>
        <w:t xml:space="preserve">Защита состоится </w:t>
      </w:r>
      <w:r w:rsidRPr="008C5459">
        <w:rPr>
          <w:b w:val="0"/>
          <w:bCs/>
        </w:rPr>
        <w:t>«</w:t>
      </w:r>
      <w:r w:rsidR="00D86DA5">
        <w:rPr>
          <w:b w:val="0"/>
          <w:bCs/>
        </w:rPr>
        <w:t>__</w:t>
      </w:r>
      <w:r w:rsidRPr="008C5459">
        <w:rPr>
          <w:b w:val="0"/>
          <w:bCs/>
        </w:rPr>
        <w:t xml:space="preserve">» </w:t>
      </w:r>
      <w:r w:rsidR="00D86DA5">
        <w:rPr>
          <w:b w:val="0"/>
          <w:bCs/>
        </w:rPr>
        <w:t xml:space="preserve">_______ 2013 г. </w:t>
      </w:r>
      <w:r w:rsidR="00237BE3" w:rsidRPr="00237BE3">
        <w:rPr>
          <w:b w:val="0"/>
          <w:bCs/>
        </w:rPr>
        <w:t xml:space="preserve"> </w:t>
      </w:r>
      <w:proofErr w:type="gramStart"/>
      <w:r w:rsidRPr="008C5459">
        <w:rPr>
          <w:b w:val="0"/>
          <w:bCs/>
        </w:rPr>
        <w:t>в</w:t>
      </w:r>
      <w:proofErr w:type="gramEnd"/>
      <w:r w:rsidR="00D86DA5">
        <w:rPr>
          <w:b w:val="0"/>
          <w:bCs/>
        </w:rPr>
        <w:t xml:space="preserve"> </w:t>
      </w:r>
      <w:r w:rsidR="004A6015">
        <w:rPr>
          <w:b w:val="0"/>
          <w:bCs/>
        </w:rPr>
        <w:t>____</w:t>
      </w:r>
      <w:r w:rsidR="00D86DA5">
        <w:rPr>
          <w:b w:val="0"/>
          <w:bCs/>
        </w:rPr>
        <w:t xml:space="preserve"> </w:t>
      </w:r>
      <w:proofErr w:type="gramStart"/>
      <w:r w:rsidRPr="008C5459">
        <w:rPr>
          <w:b w:val="0"/>
        </w:rPr>
        <w:t>на</w:t>
      </w:r>
      <w:proofErr w:type="gramEnd"/>
      <w:r w:rsidRPr="008C5459">
        <w:rPr>
          <w:b w:val="0"/>
        </w:rPr>
        <w:t xml:space="preserve"> заседании Диссертационного совета </w:t>
      </w:r>
      <w:r w:rsidRPr="008C5459">
        <w:rPr>
          <w:rStyle w:val="a7"/>
        </w:rPr>
        <w:t xml:space="preserve">Д.05.11.030 </w:t>
      </w:r>
      <w:r w:rsidRPr="008C5459">
        <w:rPr>
          <w:b w:val="0"/>
        </w:rPr>
        <w:t xml:space="preserve">при Институте автоматики и информационных технологий Национальной академии наук Кыргызской Республики </w:t>
      </w:r>
      <w:r w:rsidRPr="008C5459">
        <w:rPr>
          <w:b w:val="0"/>
          <w:bCs/>
        </w:rPr>
        <w:t>по адресу: 720071, г. Бишкек, пр. Чуй, 265, ауд. 118</w:t>
      </w:r>
    </w:p>
    <w:p w:rsidR="000358AB" w:rsidRPr="008C5459" w:rsidRDefault="000358AB" w:rsidP="00A1056A">
      <w:pPr>
        <w:spacing w:after="0"/>
        <w:jc w:val="both"/>
        <w:rPr>
          <w:b w:val="0"/>
          <w:bCs/>
        </w:rPr>
      </w:pPr>
    </w:p>
    <w:p w:rsidR="00A1056A" w:rsidRPr="008C5459" w:rsidRDefault="00A1056A" w:rsidP="00A1056A">
      <w:pPr>
        <w:spacing w:after="0"/>
        <w:jc w:val="both"/>
        <w:rPr>
          <w:b w:val="0"/>
          <w:bCs/>
        </w:rPr>
      </w:pPr>
    </w:p>
    <w:p w:rsidR="00A1056A" w:rsidRPr="008C5459" w:rsidRDefault="00A1056A" w:rsidP="00A1056A">
      <w:pPr>
        <w:spacing w:after="0"/>
        <w:jc w:val="both"/>
        <w:rPr>
          <w:b w:val="0"/>
          <w:bCs/>
        </w:rPr>
      </w:pPr>
    </w:p>
    <w:p w:rsidR="000358AB" w:rsidRPr="008C5459" w:rsidRDefault="000358AB" w:rsidP="00A1056A">
      <w:pPr>
        <w:spacing w:after="0"/>
        <w:ind w:firstLine="567"/>
        <w:jc w:val="both"/>
        <w:rPr>
          <w:b w:val="0"/>
        </w:rPr>
      </w:pPr>
      <w:r w:rsidRPr="008C5459">
        <w:rPr>
          <w:b w:val="0"/>
          <w:bCs/>
        </w:rPr>
        <w:t xml:space="preserve">С диссертацией можно ознакомиться в библиотеке </w:t>
      </w:r>
      <w:r w:rsidRPr="008C5459">
        <w:rPr>
          <w:b w:val="0"/>
        </w:rPr>
        <w:t>Национальной академии наук Кыргызской Республики</w:t>
      </w:r>
    </w:p>
    <w:p w:rsidR="000358AB" w:rsidRPr="008C5459" w:rsidRDefault="000358AB" w:rsidP="00A1056A">
      <w:pPr>
        <w:spacing w:after="0"/>
        <w:jc w:val="both"/>
        <w:outlineLvl w:val="0"/>
        <w:rPr>
          <w:b w:val="0"/>
          <w:bCs/>
        </w:rPr>
      </w:pPr>
    </w:p>
    <w:p w:rsidR="000358AB" w:rsidRPr="008C5459" w:rsidRDefault="000358AB" w:rsidP="00A1056A">
      <w:pPr>
        <w:spacing w:after="0"/>
        <w:jc w:val="both"/>
        <w:outlineLvl w:val="0"/>
        <w:rPr>
          <w:b w:val="0"/>
          <w:bCs/>
        </w:rPr>
      </w:pPr>
      <w:r w:rsidRPr="008C5459">
        <w:rPr>
          <w:b w:val="0"/>
          <w:bCs/>
        </w:rPr>
        <w:t xml:space="preserve">Автореферат разослан  « </w:t>
      </w:r>
      <w:r w:rsidR="00D86DA5">
        <w:rPr>
          <w:b w:val="0"/>
          <w:bCs/>
        </w:rPr>
        <w:t>__</w:t>
      </w:r>
      <w:r w:rsidRPr="008C5459">
        <w:rPr>
          <w:b w:val="0"/>
          <w:bCs/>
        </w:rPr>
        <w:t xml:space="preserve"> »</w:t>
      </w:r>
      <w:r w:rsidR="00D86DA5">
        <w:rPr>
          <w:b w:val="0"/>
          <w:bCs/>
        </w:rPr>
        <w:t>___________2013г.</w:t>
      </w:r>
    </w:p>
    <w:p w:rsidR="000358AB" w:rsidRPr="008C5459" w:rsidRDefault="000358AB" w:rsidP="00A1056A">
      <w:pPr>
        <w:spacing w:after="0"/>
        <w:jc w:val="both"/>
        <w:rPr>
          <w:b w:val="0"/>
          <w:bCs/>
        </w:rPr>
      </w:pPr>
    </w:p>
    <w:p w:rsidR="000358AB" w:rsidRPr="008C5459" w:rsidRDefault="000358AB" w:rsidP="00A1056A">
      <w:pPr>
        <w:spacing w:after="0"/>
        <w:jc w:val="both"/>
        <w:outlineLvl w:val="0"/>
        <w:rPr>
          <w:b w:val="0"/>
        </w:rPr>
      </w:pPr>
    </w:p>
    <w:p w:rsidR="000358AB" w:rsidRPr="008C5459" w:rsidRDefault="000358AB" w:rsidP="00A1056A">
      <w:pPr>
        <w:spacing w:after="0"/>
        <w:jc w:val="both"/>
        <w:outlineLvl w:val="0"/>
        <w:rPr>
          <w:b w:val="0"/>
        </w:rPr>
      </w:pPr>
    </w:p>
    <w:p w:rsidR="00A1056A" w:rsidRPr="008C5459" w:rsidRDefault="00A1056A" w:rsidP="00A1056A">
      <w:pPr>
        <w:spacing w:after="0"/>
        <w:jc w:val="both"/>
        <w:outlineLvl w:val="0"/>
        <w:rPr>
          <w:b w:val="0"/>
        </w:rPr>
      </w:pPr>
    </w:p>
    <w:p w:rsidR="00A1056A" w:rsidRPr="008C5459" w:rsidRDefault="00A1056A" w:rsidP="00A1056A">
      <w:pPr>
        <w:spacing w:after="0"/>
        <w:jc w:val="both"/>
        <w:outlineLvl w:val="0"/>
        <w:rPr>
          <w:b w:val="0"/>
        </w:rPr>
      </w:pPr>
    </w:p>
    <w:p w:rsidR="000358AB" w:rsidRPr="008C5459" w:rsidRDefault="000358AB" w:rsidP="00A1056A">
      <w:pPr>
        <w:spacing w:after="0"/>
        <w:ind w:left="709"/>
        <w:jc w:val="both"/>
        <w:outlineLvl w:val="0"/>
        <w:rPr>
          <w:b w:val="0"/>
        </w:rPr>
      </w:pPr>
      <w:r w:rsidRPr="008C5459">
        <w:rPr>
          <w:b w:val="0"/>
        </w:rPr>
        <w:t>Ученый секретарь</w:t>
      </w:r>
    </w:p>
    <w:p w:rsidR="000358AB" w:rsidRPr="008C5459" w:rsidRDefault="000358AB" w:rsidP="00A1056A">
      <w:pPr>
        <w:spacing w:after="0"/>
        <w:ind w:left="709"/>
        <w:jc w:val="both"/>
        <w:rPr>
          <w:b w:val="0"/>
        </w:rPr>
      </w:pPr>
      <w:r w:rsidRPr="008C5459">
        <w:rPr>
          <w:b w:val="0"/>
        </w:rPr>
        <w:t xml:space="preserve">Диссертационного совета </w:t>
      </w:r>
    </w:p>
    <w:p w:rsidR="000358AB" w:rsidRPr="008C5459" w:rsidRDefault="000358AB" w:rsidP="00A1056A">
      <w:pPr>
        <w:spacing w:after="0"/>
        <w:ind w:left="709"/>
        <w:jc w:val="both"/>
        <w:rPr>
          <w:b w:val="0"/>
        </w:rPr>
      </w:pPr>
      <w:r w:rsidRPr="008C5459">
        <w:rPr>
          <w:b w:val="0"/>
        </w:rPr>
        <w:t>к.т.н.</w:t>
      </w:r>
      <w:r w:rsidRPr="008C5459">
        <w:rPr>
          <w:b w:val="0"/>
        </w:rPr>
        <w:tab/>
        <w:t xml:space="preserve"> </w:t>
      </w:r>
      <w:r w:rsidRPr="008C5459">
        <w:rPr>
          <w:b w:val="0"/>
        </w:rPr>
        <w:tab/>
      </w:r>
      <w:r w:rsidRPr="008C5459">
        <w:rPr>
          <w:b w:val="0"/>
        </w:rPr>
        <w:tab/>
      </w:r>
      <w:r w:rsidRPr="008C5459">
        <w:rPr>
          <w:b w:val="0"/>
        </w:rPr>
        <w:tab/>
      </w:r>
      <w:r w:rsidRPr="008C5459">
        <w:rPr>
          <w:b w:val="0"/>
        </w:rPr>
        <w:tab/>
        <w:t xml:space="preserve">                   </w:t>
      </w:r>
      <w:r w:rsidR="00D86DA5">
        <w:rPr>
          <w:b w:val="0"/>
        </w:rPr>
        <w:tab/>
      </w:r>
      <w:r w:rsidR="00D86DA5">
        <w:rPr>
          <w:b w:val="0"/>
        </w:rPr>
        <w:tab/>
      </w:r>
      <w:r w:rsidRPr="008C5459">
        <w:rPr>
          <w:b w:val="0"/>
        </w:rPr>
        <w:t xml:space="preserve">      И.В. </w:t>
      </w:r>
      <w:proofErr w:type="spellStart"/>
      <w:r w:rsidRPr="008C5459">
        <w:rPr>
          <w:b w:val="0"/>
        </w:rPr>
        <w:t>Брякин</w:t>
      </w:r>
      <w:proofErr w:type="spellEnd"/>
      <w:r w:rsidRPr="008C5459">
        <w:rPr>
          <w:b w:val="0"/>
        </w:rPr>
        <w:t xml:space="preserve"> </w:t>
      </w:r>
    </w:p>
    <w:p w:rsidR="000D13D3" w:rsidRPr="008C5459" w:rsidRDefault="000D13D3" w:rsidP="00A1056A">
      <w:pPr>
        <w:spacing w:after="0"/>
        <w:ind w:left="709"/>
        <w:jc w:val="both"/>
        <w:rPr>
          <w:b w:val="0"/>
        </w:rPr>
      </w:pPr>
    </w:p>
    <w:p w:rsidR="00A1056A" w:rsidRPr="008C5459" w:rsidRDefault="00A1056A" w:rsidP="00A1056A">
      <w:pPr>
        <w:spacing w:after="0"/>
        <w:rPr>
          <w:b w:val="0"/>
        </w:rPr>
      </w:pPr>
    </w:p>
    <w:p w:rsidR="00A1056A" w:rsidRPr="008C5459" w:rsidRDefault="00A1056A" w:rsidP="00A1056A">
      <w:pPr>
        <w:spacing w:after="0"/>
        <w:rPr>
          <w:b w:val="0"/>
        </w:rPr>
      </w:pPr>
    </w:p>
    <w:p w:rsidR="000358AB" w:rsidRPr="00A21DA0" w:rsidRDefault="000358AB" w:rsidP="00A1056A">
      <w:pPr>
        <w:spacing w:after="0"/>
      </w:pPr>
      <w:r w:rsidRPr="00A21DA0">
        <w:lastRenderedPageBreak/>
        <w:t>ОБЩАЯ ХАРАКТЕРИСТИКА</w:t>
      </w:r>
    </w:p>
    <w:p w:rsidR="000358AB" w:rsidRPr="008C5459" w:rsidRDefault="000358AB" w:rsidP="00A1056A">
      <w:pPr>
        <w:overflowPunct w:val="0"/>
        <w:spacing w:after="0"/>
        <w:ind w:firstLine="360"/>
        <w:jc w:val="both"/>
        <w:rPr>
          <w:rFonts w:eastAsia="Times New Roman"/>
          <w:b w:val="0"/>
          <w:lang w:eastAsia="ru-RU"/>
        </w:rPr>
      </w:pPr>
      <w:r w:rsidRPr="00A21DA0">
        <w:t>Актуальность темы.</w:t>
      </w:r>
      <w:r w:rsidRPr="008C5459">
        <w:rPr>
          <w:rFonts w:eastAsia="Times New Roman"/>
          <w:b w:val="0"/>
          <w:lang w:eastAsia="ru-RU"/>
        </w:rPr>
        <w:t xml:space="preserve"> </w:t>
      </w:r>
      <w:r w:rsidR="006607DF">
        <w:rPr>
          <w:rFonts w:eastAsia="Times New Roman"/>
          <w:b w:val="0"/>
          <w:lang w:eastAsia="ru-RU"/>
        </w:rPr>
        <w:t>Р</w:t>
      </w:r>
      <w:r w:rsidRPr="008C5459">
        <w:rPr>
          <w:rFonts w:eastAsia="Times New Roman"/>
          <w:b w:val="0"/>
          <w:lang w:eastAsia="ru-RU"/>
        </w:rPr>
        <w:t>азвитие вычислительной техники, а именно ее производительности, стимулировало развитие научных исследований в области нейросетевых методов обработки информации. Стали возможны вычислительно затратные процедуры обработки информации в области интеллектуальных методов принятия решений. Разработанные в последнее время методы и алгоритмы принятия решений в различных сферах человеческой деятельности, продвинули компьютерные технологии в область создания систем искусственного интеллекта. Такие системы способны конкурировать с человеческим интеллектом в области принятия решений, особенно в сфере, базирующейся на большом объеме статистической информации.</w:t>
      </w:r>
    </w:p>
    <w:p w:rsidR="000358AB" w:rsidRPr="008C5459" w:rsidRDefault="000358AB" w:rsidP="00A1056A">
      <w:pPr>
        <w:overflowPunct w:val="0"/>
        <w:spacing w:after="0"/>
        <w:ind w:firstLine="360"/>
        <w:jc w:val="both"/>
        <w:rPr>
          <w:rFonts w:eastAsia="Times New Roman"/>
          <w:b w:val="0"/>
          <w:lang w:eastAsia="ru-RU"/>
        </w:rPr>
      </w:pPr>
      <w:r w:rsidRPr="008C5459">
        <w:rPr>
          <w:rFonts w:eastAsia="Times New Roman"/>
          <w:b w:val="0"/>
          <w:lang w:eastAsia="ru-RU"/>
        </w:rPr>
        <w:t xml:space="preserve">В настоящее время большое количество работ современных авторов посвящены вопросам конфигурирования, обучения и применения искусственных нейронных сетей в задачах производства, медицины, робототехники, электроники, телекоммуникаций, автомобильной и космической промышленности, банковского дела, финансового дела, страхования, безопасности, транспортировки и т.д. </w:t>
      </w:r>
    </w:p>
    <w:p w:rsidR="000358AB" w:rsidRPr="008C5459" w:rsidRDefault="000358AB" w:rsidP="00A1056A">
      <w:pPr>
        <w:overflowPunct w:val="0"/>
        <w:spacing w:after="0"/>
        <w:ind w:firstLine="360"/>
        <w:jc w:val="both"/>
        <w:rPr>
          <w:rFonts w:eastAsia="Times New Roman"/>
          <w:b w:val="0"/>
          <w:lang w:eastAsia="ru-RU"/>
        </w:rPr>
      </w:pPr>
      <w:r w:rsidRPr="008C5459">
        <w:rPr>
          <w:rFonts w:eastAsia="Times New Roman"/>
          <w:b w:val="0"/>
          <w:lang w:eastAsia="ru-RU"/>
        </w:rPr>
        <w:t xml:space="preserve">Важные теоретические и прикладные результаты в </w:t>
      </w:r>
      <w:r w:rsidR="0035156B" w:rsidRPr="008C5459">
        <w:rPr>
          <w:rFonts w:eastAsia="Times New Roman"/>
          <w:b w:val="0"/>
          <w:lang w:eastAsia="ru-RU"/>
        </w:rPr>
        <w:t xml:space="preserve">создании и </w:t>
      </w:r>
      <w:r w:rsidRPr="008C5459">
        <w:rPr>
          <w:rFonts w:eastAsia="Times New Roman"/>
          <w:b w:val="0"/>
          <w:lang w:eastAsia="ru-RU"/>
        </w:rPr>
        <w:t xml:space="preserve">моделировании нейросетевых архитектур представлены в работах Ф. </w:t>
      </w:r>
      <w:proofErr w:type="spellStart"/>
      <w:r w:rsidRPr="008C5459">
        <w:rPr>
          <w:rFonts w:eastAsia="Times New Roman"/>
          <w:b w:val="0"/>
          <w:lang w:eastAsia="ru-RU"/>
        </w:rPr>
        <w:t>Розенблата</w:t>
      </w:r>
      <w:proofErr w:type="spellEnd"/>
      <w:r w:rsidRPr="008C5459">
        <w:rPr>
          <w:rFonts w:eastAsia="Times New Roman"/>
          <w:b w:val="0"/>
          <w:lang w:eastAsia="ru-RU"/>
        </w:rPr>
        <w:t xml:space="preserve">, Т. Кохонена, Дж. </w:t>
      </w:r>
      <w:proofErr w:type="spellStart"/>
      <w:r w:rsidRPr="008C5459">
        <w:rPr>
          <w:rFonts w:eastAsia="Times New Roman"/>
          <w:b w:val="0"/>
          <w:lang w:eastAsia="ru-RU"/>
        </w:rPr>
        <w:t>Хопфильда</w:t>
      </w:r>
      <w:proofErr w:type="spellEnd"/>
      <w:r w:rsidRPr="008C5459">
        <w:rPr>
          <w:rFonts w:eastAsia="Times New Roman"/>
          <w:b w:val="0"/>
          <w:lang w:eastAsia="ru-RU"/>
        </w:rPr>
        <w:t xml:space="preserve">, Д. </w:t>
      </w:r>
      <w:proofErr w:type="spellStart"/>
      <w:r w:rsidRPr="008C5459">
        <w:rPr>
          <w:rFonts w:eastAsia="Times New Roman"/>
          <w:b w:val="0"/>
          <w:lang w:eastAsia="ru-RU"/>
        </w:rPr>
        <w:t>Румельхарта</w:t>
      </w:r>
      <w:proofErr w:type="spellEnd"/>
      <w:r w:rsidRPr="008C5459">
        <w:rPr>
          <w:rFonts w:eastAsia="Times New Roman"/>
          <w:b w:val="0"/>
          <w:lang w:eastAsia="ru-RU"/>
        </w:rPr>
        <w:t xml:space="preserve">, М. </w:t>
      </w:r>
      <w:proofErr w:type="spellStart"/>
      <w:r w:rsidRPr="008C5459">
        <w:rPr>
          <w:rFonts w:eastAsia="Times New Roman"/>
          <w:b w:val="0"/>
          <w:lang w:eastAsia="ru-RU"/>
        </w:rPr>
        <w:t>Хаггана</w:t>
      </w:r>
      <w:proofErr w:type="spellEnd"/>
      <w:r w:rsidRPr="008C5459">
        <w:rPr>
          <w:rFonts w:eastAsia="Times New Roman"/>
          <w:b w:val="0"/>
          <w:lang w:eastAsia="ru-RU"/>
        </w:rPr>
        <w:t xml:space="preserve">, Р. </w:t>
      </w:r>
      <w:proofErr w:type="spellStart"/>
      <w:r w:rsidRPr="008C5459">
        <w:rPr>
          <w:rFonts w:eastAsia="Times New Roman"/>
          <w:b w:val="0"/>
          <w:lang w:eastAsia="ru-RU"/>
        </w:rPr>
        <w:t>Каллана</w:t>
      </w:r>
      <w:proofErr w:type="spellEnd"/>
      <w:r w:rsidRPr="008C5459">
        <w:rPr>
          <w:rFonts w:eastAsia="Times New Roman"/>
          <w:b w:val="0"/>
          <w:lang w:eastAsia="ru-RU"/>
        </w:rPr>
        <w:t xml:space="preserve">, С. Хайкина, В. Круглова, Е. </w:t>
      </w:r>
      <w:proofErr w:type="spellStart"/>
      <w:r w:rsidRPr="008C5459">
        <w:rPr>
          <w:rFonts w:eastAsia="Times New Roman"/>
          <w:b w:val="0"/>
          <w:lang w:eastAsia="ru-RU"/>
        </w:rPr>
        <w:t>Бодянс</w:t>
      </w:r>
      <w:r w:rsidR="006E7E7E" w:rsidRPr="008C5459">
        <w:rPr>
          <w:rFonts w:eastAsia="Times New Roman"/>
          <w:b w:val="0"/>
          <w:lang w:eastAsia="ru-RU"/>
        </w:rPr>
        <w:t>кого</w:t>
      </w:r>
      <w:proofErr w:type="spellEnd"/>
      <w:r w:rsidR="006E7E7E" w:rsidRPr="008C5459">
        <w:rPr>
          <w:rFonts w:eastAsia="Times New Roman"/>
          <w:b w:val="0"/>
          <w:lang w:eastAsia="ru-RU"/>
        </w:rPr>
        <w:t>, А. Горбаня, Д. Рутковской и ряда других авторов.</w:t>
      </w:r>
    </w:p>
    <w:p w:rsidR="000358AB" w:rsidRPr="008C5459" w:rsidRDefault="000358AB" w:rsidP="00A1056A">
      <w:pPr>
        <w:overflowPunct w:val="0"/>
        <w:spacing w:after="0"/>
        <w:ind w:firstLine="360"/>
        <w:jc w:val="both"/>
        <w:rPr>
          <w:rFonts w:eastAsia="Times New Roman"/>
          <w:b w:val="0"/>
          <w:lang w:eastAsia="ru-RU"/>
        </w:rPr>
      </w:pPr>
      <w:r w:rsidRPr="008C5459">
        <w:rPr>
          <w:rFonts w:eastAsia="Times New Roman"/>
          <w:b w:val="0"/>
          <w:lang w:eastAsia="ru-RU"/>
        </w:rPr>
        <w:t xml:space="preserve">Обучение и выбор удачной конфигурации нейронной сети  является основной задачей в построении нейросетевых архитектур. К настоящему времени предложено и изучено большое количество моделей </w:t>
      </w:r>
      <w:proofErr w:type="spellStart"/>
      <w:r w:rsidRPr="008C5459">
        <w:rPr>
          <w:rFonts w:eastAsia="Times New Roman"/>
          <w:b w:val="0"/>
          <w:lang w:eastAsia="ru-RU"/>
        </w:rPr>
        <w:t>нейроподобных</w:t>
      </w:r>
      <w:proofErr w:type="spellEnd"/>
      <w:r w:rsidRPr="008C5459">
        <w:rPr>
          <w:rFonts w:eastAsia="Times New Roman"/>
          <w:b w:val="0"/>
          <w:lang w:eastAsia="ru-RU"/>
        </w:rPr>
        <w:t xml:space="preserve"> элементов и нейронных сетей. </w:t>
      </w:r>
      <w:r w:rsidR="006607DF">
        <w:rPr>
          <w:rFonts w:eastAsia="Times New Roman"/>
          <w:b w:val="0"/>
          <w:lang w:eastAsia="ru-RU"/>
        </w:rPr>
        <w:t>Но, не смотря на это, в</w:t>
      </w:r>
      <w:r w:rsidRPr="008C5459">
        <w:rPr>
          <w:rFonts w:eastAsia="Times New Roman"/>
          <w:b w:val="0"/>
          <w:lang w:eastAsia="ru-RU"/>
        </w:rPr>
        <w:t>ыбор эффективных алгоритмов обучения нейронных сетей остается проблемной теоретической задачей, решение которой является актуальной и в настоящее время. Также актуальной является проблема усовершенствования математической модели нейрона для получения дополнительных возможностей влияния на процесс обучения нейронной сети.</w:t>
      </w:r>
    </w:p>
    <w:p w:rsidR="00016BDA" w:rsidRPr="008C5459" w:rsidRDefault="000358AB" w:rsidP="00A1056A">
      <w:pPr>
        <w:overflowPunct w:val="0"/>
        <w:spacing w:after="0"/>
        <w:ind w:firstLine="360"/>
        <w:jc w:val="both"/>
        <w:rPr>
          <w:rFonts w:eastAsia="Times New Roman"/>
          <w:b w:val="0"/>
          <w:lang w:eastAsia="ru-RU"/>
        </w:rPr>
      </w:pPr>
      <w:r w:rsidRPr="008C5459">
        <w:rPr>
          <w:rFonts w:eastAsia="Times New Roman"/>
          <w:b w:val="0"/>
          <w:lang w:eastAsia="ru-RU"/>
        </w:rPr>
        <w:t>Искусственные нейронные сети позволяют анализировать хаотические процессы при небольшом объеме входных данных и выявлять в них аномалии, что ведёт их к широкому использованию в прикладных задачах медицины. Кроме того актуальным является применение интеллектуальных алгоритмов принятия решений в областях медицинской диагностики, особенно в связи с возрастающей нехваткой квалифицированных медицинских кадров</w:t>
      </w:r>
      <w:r w:rsidR="00016BDA" w:rsidRPr="008C5459">
        <w:rPr>
          <w:rFonts w:eastAsia="Times New Roman"/>
          <w:b w:val="0"/>
          <w:lang w:eastAsia="ru-RU"/>
        </w:rPr>
        <w:t>. Таким образом, проведенные в работе исследования, направленные  на разработку новых математических моделей искусственного нейрона и исследование алгоритмов обучения нейронных сетей  для прикладных задач медицинской диагностики</w:t>
      </w:r>
      <w:r w:rsidRPr="008C5459">
        <w:rPr>
          <w:rFonts w:eastAsia="Times New Roman"/>
          <w:b w:val="0"/>
          <w:lang w:eastAsia="ru-RU"/>
        </w:rPr>
        <w:t xml:space="preserve"> </w:t>
      </w:r>
      <w:r w:rsidR="00016BDA" w:rsidRPr="008C5459">
        <w:rPr>
          <w:rFonts w:eastAsia="Times New Roman"/>
          <w:b w:val="0"/>
          <w:lang w:eastAsia="ru-RU"/>
        </w:rPr>
        <w:t>являются весьма актуальными.</w:t>
      </w:r>
    </w:p>
    <w:p w:rsidR="000358AB" w:rsidRPr="008C5459" w:rsidRDefault="000358AB" w:rsidP="00A1056A">
      <w:pPr>
        <w:overflowPunct w:val="0"/>
        <w:spacing w:after="0"/>
        <w:ind w:firstLine="360"/>
        <w:jc w:val="both"/>
        <w:rPr>
          <w:rFonts w:eastAsia="Times New Roman"/>
          <w:b w:val="0"/>
          <w:lang w:eastAsia="ru-RU"/>
        </w:rPr>
      </w:pPr>
      <w:r w:rsidRPr="00A21DA0">
        <w:rPr>
          <w:rFonts w:eastAsia="Times New Roman"/>
          <w:lang w:eastAsia="ru-RU"/>
        </w:rPr>
        <w:t>Связь темы диссертации с крупными научными проектами и основными научно-исследовательскими работами.</w:t>
      </w:r>
      <w:r w:rsidRPr="008C5459">
        <w:rPr>
          <w:rFonts w:eastAsia="Times New Roman"/>
          <w:b w:val="0"/>
          <w:lang w:eastAsia="ru-RU"/>
        </w:rPr>
        <w:t xml:space="preserve"> </w:t>
      </w:r>
      <w:proofErr w:type="gramStart"/>
      <w:r w:rsidRPr="008C5459">
        <w:rPr>
          <w:rFonts w:eastAsia="Times New Roman"/>
          <w:b w:val="0"/>
          <w:lang w:eastAsia="ru-RU"/>
        </w:rPr>
        <w:t xml:space="preserve">Настоящая диссертационная работа выполнена в соответствии с планом научно-исследовательской работы Международного университета Кыргызстана «Использование технологий </w:t>
      </w:r>
      <w:r w:rsidRPr="008C5459">
        <w:rPr>
          <w:rFonts w:eastAsia="Times New Roman"/>
          <w:b w:val="0"/>
          <w:lang w:eastAsia="ru-RU"/>
        </w:rPr>
        <w:lastRenderedPageBreak/>
        <w:t xml:space="preserve">нейронных сетей для создания интеллектуальных систем в образовании и медицине» (2008-2012 гг.), а также в рамках научно-исследовательских проектов </w:t>
      </w:r>
      <w:bookmarkStart w:id="0" w:name="_Toc339199607"/>
      <w:bookmarkStart w:id="1" w:name="_Toc339199622"/>
      <w:bookmarkStart w:id="2" w:name="_Toc339199748"/>
      <w:r w:rsidRPr="008C5459">
        <w:rPr>
          <w:rFonts w:eastAsia="Times New Roman"/>
          <w:b w:val="0"/>
          <w:lang w:eastAsia="ru-RU"/>
        </w:rPr>
        <w:t>Министерства образования и науки Кыргызской Республики</w:t>
      </w:r>
      <w:bookmarkEnd w:id="0"/>
      <w:bookmarkEnd w:id="1"/>
      <w:bookmarkEnd w:id="2"/>
      <w:r w:rsidRPr="008C5459">
        <w:rPr>
          <w:rFonts w:eastAsia="Times New Roman"/>
          <w:b w:val="0"/>
          <w:lang w:eastAsia="ru-RU"/>
        </w:rPr>
        <w:t xml:space="preserve"> «Разработка  методов и алгоритмов оперативного прогнозирования природных катастроф с использованием технологий нейронных сетей» (2009 г.) и «Разработка интеллектуальных методов принятия решений</w:t>
      </w:r>
      <w:proofErr w:type="gramEnd"/>
      <w:r w:rsidRPr="008C5459">
        <w:rPr>
          <w:rFonts w:eastAsia="Times New Roman"/>
          <w:b w:val="0"/>
          <w:lang w:eastAsia="ru-RU"/>
        </w:rPr>
        <w:t xml:space="preserve"> на базе нейросетевых технологий в прикладных задачах» (2012 г.)</w:t>
      </w:r>
    </w:p>
    <w:p w:rsidR="000358AB" w:rsidRPr="008C5459" w:rsidRDefault="000358AB" w:rsidP="00A1056A">
      <w:pPr>
        <w:overflowPunct w:val="0"/>
        <w:spacing w:after="0"/>
        <w:ind w:firstLine="360"/>
        <w:jc w:val="both"/>
        <w:rPr>
          <w:b w:val="0"/>
        </w:rPr>
      </w:pPr>
      <w:r w:rsidRPr="00A21DA0">
        <w:rPr>
          <w:rFonts w:eastAsia="Times New Roman"/>
          <w:lang w:eastAsia="ru-RU"/>
        </w:rPr>
        <w:t xml:space="preserve">Цели и задачи исследования. </w:t>
      </w:r>
      <w:r w:rsidRPr="008C5459">
        <w:rPr>
          <w:b w:val="0"/>
        </w:rPr>
        <w:t xml:space="preserve">Целью работы является разработка новых математических  моделей искусственного нейрона, имеющих лучшие перспективы обучения, а также разработка  алгоритмов обучения нейронных сетей, построенных на новых моделях нейрона для задач анализа и обработки информации в прикладных медицинских задачах. </w:t>
      </w:r>
      <w:r w:rsidR="009D6126" w:rsidRPr="008C5459">
        <w:rPr>
          <w:b w:val="0"/>
        </w:rPr>
        <w:t>Для д</w:t>
      </w:r>
      <w:r w:rsidRPr="008C5459">
        <w:rPr>
          <w:b w:val="0"/>
        </w:rPr>
        <w:t>остижени</w:t>
      </w:r>
      <w:r w:rsidR="009D6126" w:rsidRPr="008C5459">
        <w:rPr>
          <w:b w:val="0"/>
        </w:rPr>
        <w:t>я</w:t>
      </w:r>
      <w:r w:rsidRPr="008C5459">
        <w:rPr>
          <w:b w:val="0"/>
        </w:rPr>
        <w:t xml:space="preserve"> поставленной цели </w:t>
      </w:r>
      <w:r w:rsidR="009D6126" w:rsidRPr="008C5459">
        <w:rPr>
          <w:b w:val="0"/>
        </w:rPr>
        <w:t xml:space="preserve">в работе был решен ряд </w:t>
      </w:r>
      <w:r w:rsidRPr="008C5459">
        <w:rPr>
          <w:b w:val="0"/>
        </w:rPr>
        <w:t>теоретических и экспериментальных задач, основными из которых являются:</w:t>
      </w:r>
    </w:p>
    <w:p w:rsidR="000358AB" w:rsidRPr="008C5459" w:rsidRDefault="000358AB" w:rsidP="00A1056A">
      <w:pPr>
        <w:pStyle w:val="a3"/>
        <w:numPr>
          <w:ilvl w:val="0"/>
          <w:numId w:val="2"/>
        </w:numPr>
        <w:spacing w:after="0"/>
        <w:ind w:left="426" w:hanging="142"/>
        <w:jc w:val="both"/>
        <w:rPr>
          <w:b w:val="0"/>
        </w:rPr>
      </w:pPr>
      <w:r w:rsidRPr="008C5459">
        <w:rPr>
          <w:b w:val="0"/>
        </w:rPr>
        <w:t>анализ математических моделей искусственного нейрона;</w:t>
      </w:r>
    </w:p>
    <w:p w:rsidR="000358AB" w:rsidRPr="008C5459" w:rsidRDefault="000358AB" w:rsidP="00A1056A">
      <w:pPr>
        <w:pStyle w:val="a3"/>
        <w:numPr>
          <w:ilvl w:val="0"/>
          <w:numId w:val="2"/>
        </w:numPr>
        <w:spacing w:after="0"/>
        <w:ind w:left="426" w:hanging="142"/>
        <w:jc w:val="both"/>
        <w:rPr>
          <w:b w:val="0"/>
        </w:rPr>
      </w:pPr>
      <w:r w:rsidRPr="008C5459">
        <w:rPr>
          <w:b w:val="0"/>
        </w:rPr>
        <w:t>анализ основных принципов построения нейросетевых архитектур;</w:t>
      </w:r>
    </w:p>
    <w:p w:rsidR="000358AB" w:rsidRPr="008C5459" w:rsidRDefault="000358AB" w:rsidP="00A1056A">
      <w:pPr>
        <w:pStyle w:val="a3"/>
        <w:numPr>
          <w:ilvl w:val="0"/>
          <w:numId w:val="2"/>
        </w:numPr>
        <w:spacing w:after="0"/>
        <w:ind w:left="426" w:hanging="142"/>
        <w:jc w:val="both"/>
        <w:rPr>
          <w:b w:val="0"/>
        </w:rPr>
      </w:pPr>
      <w:r w:rsidRPr="008C5459">
        <w:rPr>
          <w:b w:val="0"/>
        </w:rPr>
        <w:t>синтез моделей искусственного нейрона с нелинейными синаптическими входами, имеющих лучшие перспективы обучения;</w:t>
      </w:r>
    </w:p>
    <w:p w:rsidR="000358AB" w:rsidRPr="008C5459" w:rsidRDefault="000358AB" w:rsidP="00A1056A">
      <w:pPr>
        <w:pStyle w:val="a3"/>
        <w:numPr>
          <w:ilvl w:val="0"/>
          <w:numId w:val="2"/>
        </w:numPr>
        <w:spacing w:after="0"/>
        <w:ind w:left="426" w:hanging="142"/>
        <w:jc w:val="both"/>
        <w:rPr>
          <w:b w:val="0"/>
        </w:rPr>
      </w:pPr>
      <w:r w:rsidRPr="008C5459">
        <w:rPr>
          <w:b w:val="0"/>
        </w:rPr>
        <w:t>синтез градиентных алгоритмов обучения нейронных сетей с нелинейными синаптическими входами;</w:t>
      </w:r>
    </w:p>
    <w:p w:rsidR="000358AB" w:rsidRPr="008C5459" w:rsidRDefault="000358AB" w:rsidP="00A1056A">
      <w:pPr>
        <w:pStyle w:val="a3"/>
        <w:numPr>
          <w:ilvl w:val="0"/>
          <w:numId w:val="2"/>
        </w:numPr>
        <w:spacing w:after="0"/>
        <w:ind w:left="426" w:hanging="142"/>
        <w:jc w:val="both"/>
        <w:rPr>
          <w:b w:val="0"/>
        </w:rPr>
      </w:pPr>
      <w:r w:rsidRPr="008C5459">
        <w:rPr>
          <w:b w:val="0"/>
        </w:rPr>
        <w:t>синтез алгоритма обратного распространения ошибки для многослойных нейронных сетей с нелинейными синаптическими входами;</w:t>
      </w:r>
    </w:p>
    <w:p w:rsidR="000358AB" w:rsidRPr="008C5459" w:rsidRDefault="000358AB" w:rsidP="00A1056A">
      <w:pPr>
        <w:pStyle w:val="a3"/>
        <w:numPr>
          <w:ilvl w:val="0"/>
          <w:numId w:val="2"/>
        </w:numPr>
        <w:spacing w:after="0"/>
        <w:ind w:left="426" w:hanging="142"/>
        <w:jc w:val="both"/>
        <w:rPr>
          <w:b w:val="0"/>
        </w:rPr>
      </w:pPr>
      <w:r w:rsidRPr="008C5459">
        <w:rPr>
          <w:b w:val="0"/>
        </w:rPr>
        <w:t>анализ принципов и методов использования нейросетевых моделей в медицине;</w:t>
      </w:r>
    </w:p>
    <w:p w:rsidR="000358AB" w:rsidRPr="008C5459" w:rsidRDefault="000358AB" w:rsidP="00A1056A">
      <w:pPr>
        <w:pStyle w:val="a3"/>
        <w:numPr>
          <w:ilvl w:val="0"/>
          <w:numId w:val="2"/>
        </w:numPr>
        <w:spacing w:after="0"/>
        <w:ind w:left="426" w:hanging="142"/>
        <w:jc w:val="both"/>
        <w:rPr>
          <w:b w:val="0"/>
        </w:rPr>
      </w:pPr>
      <w:r w:rsidRPr="008C5459">
        <w:rPr>
          <w:b w:val="0"/>
        </w:rPr>
        <w:t>разработка алгоритма агрегирования данных электроэнцефалограмм для обучения нейронной сети</w:t>
      </w:r>
      <w:r w:rsidR="00E719EA" w:rsidRPr="008C5459">
        <w:rPr>
          <w:b w:val="0"/>
        </w:rPr>
        <w:t xml:space="preserve"> в задаче классификации заболеваний головного мозга;</w:t>
      </w:r>
    </w:p>
    <w:p w:rsidR="000358AB" w:rsidRPr="008C5459" w:rsidRDefault="000358AB" w:rsidP="00A1056A">
      <w:pPr>
        <w:pStyle w:val="a3"/>
        <w:numPr>
          <w:ilvl w:val="0"/>
          <w:numId w:val="2"/>
        </w:numPr>
        <w:spacing w:after="0"/>
        <w:ind w:left="426" w:hanging="142"/>
        <w:jc w:val="both"/>
        <w:rPr>
          <w:b w:val="0"/>
        </w:rPr>
      </w:pPr>
      <w:r w:rsidRPr="008C5459">
        <w:rPr>
          <w:b w:val="0"/>
        </w:rPr>
        <w:t xml:space="preserve">разработка двухуровневой нейросетевой архитектуры </w:t>
      </w:r>
      <w:r w:rsidR="0009022E" w:rsidRPr="008C5459">
        <w:rPr>
          <w:b w:val="0"/>
        </w:rPr>
        <w:t>классификации</w:t>
      </w:r>
      <w:r w:rsidRPr="008C5459">
        <w:rPr>
          <w:b w:val="0"/>
        </w:rPr>
        <w:t xml:space="preserve"> типов электроэнцефалограмм;</w:t>
      </w:r>
    </w:p>
    <w:p w:rsidR="000358AB" w:rsidRPr="008C5459" w:rsidRDefault="000358AB" w:rsidP="00A1056A">
      <w:pPr>
        <w:pStyle w:val="a3"/>
        <w:numPr>
          <w:ilvl w:val="0"/>
          <w:numId w:val="2"/>
        </w:numPr>
        <w:spacing w:after="0"/>
        <w:ind w:left="426" w:hanging="142"/>
        <w:jc w:val="both"/>
        <w:rPr>
          <w:b w:val="0"/>
        </w:rPr>
      </w:pPr>
      <w:r w:rsidRPr="008C5459">
        <w:rPr>
          <w:b w:val="0"/>
        </w:rPr>
        <w:t>разработка нейросетевого классификатора типов электроэнцефалограмм на базе многослойной нейронной сети с нелинейными синаптическими входами</w:t>
      </w:r>
      <w:r w:rsidR="0072323A">
        <w:rPr>
          <w:b w:val="0"/>
        </w:rPr>
        <w:t>;</w:t>
      </w:r>
    </w:p>
    <w:p w:rsidR="000358AB" w:rsidRPr="008C5459" w:rsidRDefault="000358AB" w:rsidP="00A1056A">
      <w:pPr>
        <w:pStyle w:val="a3"/>
        <w:numPr>
          <w:ilvl w:val="0"/>
          <w:numId w:val="2"/>
        </w:numPr>
        <w:spacing w:after="0"/>
        <w:ind w:left="426" w:hanging="142"/>
        <w:jc w:val="both"/>
        <w:rPr>
          <w:b w:val="0"/>
        </w:rPr>
      </w:pPr>
      <w:r w:rsidRPr="008C5459">
        <w:rPr>
          <w:b w:val="0"/>
        </w:rPr>
        <w:t>разработка нейросетевой автоматизированной системы классификации данных электроэнцефалограмм.</w:t>
      </w:r>
    </w:p>
    <w:p w:rsidR="000358AB" w:rsidRPr="008C5459" w:rsidRDefault="000358AB" w:rsidP="00A1056A">
      <w:pPr>
        <w:overflowPunct w:val="0"/>
        <w:spacing w:after="0"/>
        <w:ind w:firstLine="360"/>
        <w:jc w:val="both"/>
        <w:rPr>
          <w:rFonts w:eastAsia="Times New Roman"/>
          <w:b w:val="0"/>
          <w:lang w:eastAsia="ru-RU"/>
        </w:rPr>
      </w:pPr>
      <w:r w:rsidRPr="00A21DA0">
        <w:rPr>
          <w:rFonts w:eastAsia="Times New Roman"/>
          <w:lang w:eastAsia="ru-RU"/>
        </w:rPr>
        <w:t>Научная новизна работы</w:t>
      </w:r>
      <w:r w:rsidRPr="008C5459">
        <w:rPr>
          <w:rFonts w:eastAsia="Times New Roman"/>
          <w:b w:val="0"/>
          <w:lang w:eastAsia="ru-RU"/>
        </w:rPr>
        <w:t xml:space="preserve"> состоит в следующем:</w:t>
      </w:r>
    </w:p>
    <w:p w:rsidR="000358AB" w:rsidRPr="008C5459" w:rsidRDefault="000358AB" w:rsidP="00A1056A">
      <w:pPr>
        <w:pStyle w:val="a3"/>
        <w:numPr>
          <w:ilvl w:val="0"/>
          <w:numId w:val="2"/>
        </w:numPr>
        <w:spacing w:after="0"/>
        <w:ind w:left="426" w:hanging="142"/>
        <w:jc w:val="both"/>
        <w:rPr>
          <w:b w:val="0"/>
        </w:rPr>
      </w:pPr>
      <w:r w:rsidRPr="008C5459">
        <w:rPr>
          <w:b w:val="0"/>
        </w:rPr>
        <w:t>предложены новые математические модели искусственного нейрона с нелинейными синаптическими входами, имеющие лучшие перспективы обучения;</w:t>
      </w:r>
    </w:p>
    <w:p w:rsidR="000358AB" w:rsidRPr="008C5459" w:rsidRDefault="000358AB" w:rsidP="00A1056A">
      <w:pPr>
        <w:pStyle w:val="a3"/>
        <w:numPr>
          <w:ilvl w:val="0"/>
          <w:numId w:val="2"/>
        </w:numPr>
        <w:spacing w:after="0"/>
        <w:ind w:left="426" w:hanging="142"/>
        <w:jc w:val="both"/>
        <w:rPr>
          <w:b w:val="0"/>
        </w:rPr>
      </w:pPr>
      <w:r w:rsidRPr="008C5459">
        <w:rPr>
          <w:b w:val="0"/>
        </w:rPr>
        <w:t>разработаны новые методы обучения однослойных и многослойных нейронных сетей с нелинейными синаптическими входами;</w:t>
      </w:r>
    </w:p>
    <w:p w:rsidR="000358AB" w:rsidRPr="008C5459" w:rsidRDefault="000358AB" w:rsidP="00A1056A">
      <w:pPr>
        <w:pStyle w:val="a3"/>
        <w:numPr>
          <w:ilvl w:val="0"/>
          <w:numId w:val="2"/>
        </w:numPr>
        <w:spacing w:after="0"/>
        <w:ind w:left="426" w:hanging="142"/>
        <w:jc w:val="both"/>
        <w:rPr>
          <w:b w:val="0"/>
        </w:rPr>
      </w:pPr>
      <w:r w:rsidRPr="008C5459">
        <w:rPr>
          <w:b w:val="0"/>
        </w:rPr>
        <w:lastRenderedPageBreak/>
        <w:t>предложены принципы</w:t>
      </w:r>
      <w:r w:rsidR="003B6F86" w:rsidRPr="008C5459">
        <w:rPr>
          <w:b w:val="0"/>
        </w:rPr>
        <w:t xml:space="preserve"> и разработаны алгоритмы </w:t>
      </w:r>
      <w:r w:rsidRPr="008C5459">
        <w:rPr>
          <w:b w:val="0"/>
        </w:rPr>
        <w:t>классификации данных электроэнцефалограмм с помощью многослойных нейронных сетей с нелинейными входами.</w:t>
      </w:r>
    </w:p>
    <w:p w:rsidR="000358AB" w:rsidRPr="008C5459" w:rsidRDefault="000358AB" w:rsidP="00A1056A">
      <w:pPr>
        <w:overflowPunct w:val="0"/>
        <w:spacing w:after="0"/>
        <w:ind w:firstLine="360"/>
        <w:jc w:val="both"/>
        <w:rPr>
          <w:b w:val="0"/>
        </w:rPr>
      </w:pPr>
      <w:r w:rsidRPr="00A21DA0">
        <w:rPr>
          <w:rFonts w:eastAsia="Times New Roman"/>
          <w:lang w:eastAsia="ru-RU"/>
        </w:rPr>
        <w:t>Практическая значимость полученных результатов.</w:t>
      </w:r>
      <w:r w:rsidR="006A0A65">
        <w:rPr>
          <w:rFonts w:eastAsia="Times New Roman"/>
          <w:lang w:eastAsia="ru-RU"/>
        </w:rPr>
        <w:t xml:space="preserve"> </w:t>
      </w:r>
      <w:r w:rsidRPr="008C5459">
        <w:rPr>
          <w:b w:val="0"/>
        </w:rPr>
        <w:t xml:space="preserve">Разработанные новые математические модели искусственного нейрона, позволяют </w:t>
      </w:r>
      <w:r w:rsidR="009C5F11">
        <w:rPr>
          <w:b w:val="0"/>
        </w:rPr>
        <w:t>создавать</w:t>
      </w:r>
      <w:r w:rsidRPr="008C5459">
        <w:rPr>
          <w:b w:val="0"/>
        </w:rPr>
        <w:t xml:space="preserve"> нейросетевые приложения с лучшими перспективами обучения, за счет использования нелинейной функции активации на вход</w:t>
      </w:r>
      <w:r w:rsidR="009C5F11">
        <w:rPr>
          <w:b w:val="0"/>
        </w:rPr>
        <w:t>ах</w:t>
      </w:r>
      <w:r w:rsidRPr="008C5459">
        <w:rPr>
          <w:b w:val="0"/>
        </w:rPr>
        <w:t xml:space="preserve"> нейрона и </w:t>
      </w:r>
      <w:r w:rsidR="009C5F11">
        <w:rPr>
          <w:b w:val="0"/>
        </w:rPr>
        <w:t xml:space="preserve">введения </w:t>
      </w:r>
      <w:r w:rsidRPr="008C5459">
        <w:rPr>
          <w:b w:val="0"/>
        </w:rPr>
        <w:t>дополнительных настраиваемых параметров</w:t>
      </w:r>
      <w:r w:rsidR="009C5F11">
        <w:rPr>
          <w:b w:val="0"/>
        </w:rPr>
        <w:t xml:space="preserve"> в структуру нейрона</w:t>
      </w:r>
      <w:r w:rsidRPr="008C5459">
        <w:rPr>
          <w:b w:val="0"/>
        </w:rPr>
        <w:t>. Нейронные сети на базе разработанных моделей искусственного нейрона могут использоваться в различных прикладных задачах, в том числе в задачах медицинской диагностики.</w:t>
      </w:r>
    </w:p>
    <w:p w:rsidR="000358AB" w:rsidRPr="008C5459" w:rsidRDefault="000358AB" w:rsidP="00A1056A">
      <w:pPr>
        <w:overflowPunct w:val="0"/>
        <w:spacing w:after="0"/>
        <w:ind w:firstLine="360"/>
        <w:jc w:val="both"/>
        <w:rPr>
          <w:b w:val="0"/>
        </w:rPr>
      </w:pPr>
      <w:r w:rsidRPr="008C5459">
        <w:rPr>
          <w:b w:val="0"/>
        </w:rPr>
        <w:t>Разработанная</w:t>
      </w:r>
      <w:r w:rsidR="000A6DA8" w:rsidRPr="008C5459">
        <w:rPr>
          <w:b w:val="0"/>
        </w:rPr>
        <w:t>,</w:t>
      </w:r>
      <w:r w:rsidRPr="008C5459">
        <w:rPr>
          <w:b w:val="0"/>
        </w:rPr>
        <w:t xml:space="preserve"> </w:t>
      </w:r>
      <w:r w:rsidR="000A6DA8" w:rsidRPr="008C5459">
        <w:rPr>
          <w:b w:val="0"/>
        </w:rPr>
        <w:t xml:space="preserve">на базе предложенных алгоритмов, </w:t>
      </w:r>
      <w:r w:rsidRPr="008C5459">
        <w:rPr>
          <w:b w:val="0"/>
        </w:rPr>
        <w:t xml:space="preserve">нейросетевая автоматизированная система классификации данных электроэнцефалограмм успешно протестирована и используется в </w:t>
      </w:r>
      <w:r w:rsidR="000A6DA8" w:rsidRPr="008C5459">
        <w:rPr>
          <w:b w:val="0"/>
        </w:rPr>
        <w:t>«М</w:t>
      </w:r>
      <w:r w:rsidRPr="008C5459">
        <w:rPr>
          <w:b w:val="0"/>
        </w:rPr>
        <w:t>едицинском центре функциональной диагностики</w:t>
      </w:r>
      <w:r w:rsidR="000A6DA8" w:rsidRPr="008C5459">
        <w:rPr>
          <w:b w:val="0"/>
        </w:rPr>
        <w:t>»</w:t>
      </w:r>
      <w:r w:rsidRPr="008C5459">
        <w:rPr>
          <w:b w:val="0"/>
        </w:rPr>
        <w:t>, а также в многопрофильном медицинском центре «</w:t>
      </w:r>
      <w:proofErr w:type="spellStart"/>
      <w:r w:rsidRPr="008C5459">
        <w:rPr>
          <w:b w:val="0"/>
        </w:rPr>
        <w:t>Эркай</w:t>
      </w:r>
      <w:proofErr w:type="spellEnd"/>
      <w:r w:rsidRPr="008C5459">
        <w:rPr>
          <w:b w:val="0"/>
        </w:rPr>
        <w:t xml:space="preserve">». Использование разработанного комплекса программ позволяет сократить затраты времени на клинический анализ электроэнцефалограммы и облегчить работу медицинского персонала диагностической клиники. </w:t>
      </w:r>
    </w:p>
    <w:p w:rsidR="000358AB" w:rsidRPr="008C5459" w:rsidRDefault="000358AB" w:rsidP="00A1056A">
      <w:pPr>
        <w:overflowPunct w:val="0"/>
        <w:spacing w:after="0"/>
        <w:ind w:firstLine="360"/>
        <w:jc w:val="both"/>
        <w:rPr>
          <w:b w:val="0"/>
        </w:rPr>
      </w:pPr>
      <w:r w:rsidRPr="008C5459">
        <w:rPr>
          <w:b w:val="0"/>
        </w:rPr>
        <w:t>Результаты теоретических исследований</w:t>
      </w:r>
      <w:r w:rsidR="004E3904" w:rsidRPr="008C5459">
        <w:rPr>
          <w:b w:val="0"/>
        </w:rPr>
        <w:t>,</w:t>
      </w:r>
      <w:r w:rsidRPr="008C5459">
        <w:rPr>
          <w:b w:val="0"/>
        </w:rPr>
        <w:t xml:space="preserve"> </w:t>
      </w:r>
      <w:r w:rsidR="004E3904" w:rsidRPr="008C5459">
        <w:rPr>
          <w:b w:val="0"/>
        </w:rPr>
        <w:t>приведенных в диссертации,</w:t>
      </w:r>
      <w:r w:rsidRPr="008C5459">
        <w:rPr>
          <w:b w:val="0"/>
        </w:rPr>
        <w:t xml:space="preserve"> используются в учебном процессе при чтении специальных курсов на кафедре «Компьютерных информационных систем и управления» Международного университета Кыргызстана, и на кафедре «Математических методов и исследования операций в экономике» Кыргызско–Российского Славянского университета имени Б. Ельцина. </w:t>
      </w:r>
    </w:p>
    <w:p w:rsidR="000358AB" w:rsidRPr="00A21DA0" w:rsidRDefault="000358AB" w:rsidP="00A1056A">
      <w:pPr>
        <w:overflowPunct w:val="0"/>
        <w:spacing w:after="0"/>
        <w:ind w:firstLine="360"/>
        <w:jc w:val="both"/>
        <w:rPr>
          <w:rFonts w:eastAsia="Times New Roman"/>
          <w:lang w:eastAsia="ru-RU"/>
        </w:rPr>
      </w:pPr>
      <w:r w:rsidRPr="00A21DA0">
        <w:rPr>
          <w:rFonts w:eastAsia="Times New Roman"/>
          <w:lang w:eastAsia="ru-RU"/>
        </w:rPr>
        <w:t xml:space="preserve">Основные положения диссертации, выносимые на защиту. </w:t>
      </w:r>
    </w:p>
    <w:p w:rsidR="000358AB" w:rsidRPr="008C5459" w:rsidRDefault="000358AB" w:rsidP="00A1056A">
      <w:pPr>
        <w:pStyle w:val="a3"/>
        <w:numPr>
          <w:ilvl w:val="0"/>
          <w:numId w:val="2"/>
        </w:numPr>
        <w:spacing w:after="0"/>
        <w:ind w:left="426" w:hanging="142"/>
        <w:jc w:val="both"/>
        <w:rPr>
          <w:b w:val="0"/>
        </w:rPr>
      </w:pPr>
      <w:r w:rsidRPr="008C5459">
        <w:rPr>
          <w:b w:val="0"/>
        </w:rPr>
        <w:t>Модели искусственного нейрона с нелинейными синаптическими входами.</w:t>
      </w:r>
    </w:p>
    <w:p w:rsidR="000358AB" w:rsidRPr="008C5459" w:rsidRDefault="000358AB" w:rsidP="00A1056A">
      <w:pPr>
        <w:pStyle w:val="a3"/>
        <w:numPr>
          <w:ilvl w:val="0"/>
          <w:numId w:val="2"/>
        </w:numPr>
        <w:spacing w:after="0"/>
        <w:ind w:left="426" w:hanging="142"/>
        <w:jc w:val="both"/>
        <w:rPr>
          <w:b w:val="0"/>
        </w:rPr>
      </w:pPr>
      <w:r w:rsidRPr="008C5459">
        <w:rPr>
          <w:b w:val="0"/>
        </w:rPr>
        <w:t>Метод настройки свободных параметров сети в градиентном алгоритме обучения нейронной сети с нелинейными синаптическими входами.</w:t>
      </w:r>
    </w:p>
    <w:p w:rsidR="000358AB" w:rsidRPr="008C5459" w:rsidRDefault="000358AB" w:rsidP="00A1056A">
      <w:pPr>
        <w:pStyle w:val="a3"/>
        <w:numPr>
          <w:ilvl w:val="0"/>
          <w:numId w:val="2"/>
        </w:numPr>
        <w:spacing w:after="0"/>
        <w:ind w:left="426" w:hanging="142"/>
        <w:jc w:val="both"/>
        <w:rPr>
          <w:b w:val="0"/>
        </w:rPr>
      </w:pPr>
      <w:r w:rsidRPr="008C5459">
        <w:rPr>
          <w:b w:val="0"/>
        </w:rPr>
        <w:t>Метод настройки свободных параметров сети в алгоритме обратного распространения ошибки для нейронной сети с нелинейными синаптическими входами.</w:t>
      </w:r>
    </w:p>
    <w:p w:rsidR="000358AB" w:rsidRPr="008C5459" w:rsidRDefault="000358AB" w:rsidP="00A1056A">
      <w:pPr>
        <w:pStyle w:val="a3"/>
        <w:numPr>
          <w:ilvl w:val="0"/>
          <w:numId w:val="2"/>
        </w:numPr>
        <w:spacing w:after="0"/>
        <w:ind w:left="426" w:hanging="142"/>
        <w:jc w:val="both"/>
        <w:rPr>
          <w:b w:val="0"/>
        </w:rPr>
      </w:pPr>
      <w:r w:rsidRPr="008C5459">
        <w:rPr>
          <w:b w:val="0"/>
        </w:rPr>
        <w:t>Алгоритм агрегирования данных электроэнцефалограмм для обучения нейронной сети.</w:t>
      </w:r>
    </w:p>
    <w:p w:rsidR="000358AB" w:rsidRPr="008C5459" w:rsidRDefault="000358AB" w:rsidP="00A1056A">
      <w:pPr>
        <w:pStyle w:val="a3"/>
        <w:numPr>
          <w:ilvl w:val="0"/>
          <w:numId w:val="2"/>
        </w:numPr>
        <w:spacing w:after="0"/>
        <w:ind w:left="426" w:hanging="142"/>
        <w:jc w:val="both"/>
        <w:rPr>
          <w:b w:val="0"/>
        </w:rPr>
      </w:pPr>
      <w:r w:rsidRPr="008C5459">
        <w:rPr>
          <w:b w:val="0"/>
        </w:rPr>
        <w:t xml:space="preserve">Двухуровневая нейронная сеть </w:t>
      </w:r>
      <w:r w:rsidR="0009022E" w:rsidRPr="008C5459">
        <w:rPr>
          <w:b w:val="0"/>
        </w:rPr>
        <w:t>классификации</w:t>
      </w:r>
      <w:r w:rsidRPr="008C5459">
        <w:rPr>
          <w:b w:val="0"/>
        </w:rPr>
        <w:t xml:space="preserve"> типов электроэнцефалограмм.</w:t>
      </w:r>
    </w:p>
    <w:p w:rsidR="000358AB" w:rsidRPr="008C5459" w:rsidRDefault="000358AB" w:rsidP="00A1056A">
      <w:pPr>
        <w:pStyle w:val="a3"/>
        <w:numPr>
          <w:ilvl w:val="0"/>
          <w:numId w:val="2"/>
        </w:numPr>
        <w:spacing w:after="0"/>
        <w:ind w:left="426" w:hanging="142"/>
        <w:jc w:val="both"/>
        <w:rPr>
          <w:b w:val="0"/>
        </w:rPr>
      </w:pPr>
      <w:r w:rsidRPr="008C5459">
        <w:rPr>
          <w:b w:val="0"/>
        </w:rPr>
        <w:t>Нейросетевой классифик</w:t>
      </w:r>
      <w:r w:rsidR="00DF6A10" w:rsidRPr="008C5459">
        <w:rPr>
          <w:b w:val="0"/>
        </w:rPr>
        <w:t>атор типов электроэнцефалограмм, реализованный на базе многослойной нейронной сети с нелинейными синаптическими входами;</w:t>
      </w:r>
    </w:p>
    <w:p w:rsidR="000358AB" w:rsidRPr="008C5459" w:rsidRDefault="000358AB" w:rsidP="00A1056A">
      <w:pPr>
        <w:pStyle w:val="a3"/>
        <w:numPr>
          <w:ilvl w:val="0"/>
          <w:numId w:val="2"/>
        </w:numPr>
        <w:spacing w:after="0"/>
        <w:ind w:left="426" w:hanging="142"/>
        <w:jc w:val="both"/>
        <w:rPr>
          <w:b w:val="0"/>
        </w:rPr>
      </w:pPr>
      <w:r w:rsidRPr="008C5459">
        <w:rPr>
          <w:b w:val="0"/>
        </w:rPr>
        <w:t>Комплекс программ, реализующий автоматизированную классификацию данных электроэнцефалограмм.</w:t>
      </w:r>
    </w:p>
    <w:p w:rsidR="000358AB" w:rsidRPr="008C5459" w:rsidRDefault="000358AB" w:rsidP="00A1056A">
      <w:pPr>
        <w:overflowPunct w:val="0"/>
        <w:spacing w:after="0"/>
        <w:ind w:firstLine="360"/>
        <w:jc w:val="both"/>
        <w:rPr>
          <w:b w:val="0"/>
        </w:rPr>
      </w:pPr>
      <w:r w:rsidRPr="00A21DA0">
        <w:t xml:space="preserve">Личный вклад соискателя. </w:t>
      </w:r>
      <w:r w:rsidRPr="008C5459">
        <w:rPr>
          <w:b w:val="0"/>
        </w:rPr>
        <w:t>Все результаты, представленные в диссертационной работе и имеющие научную новизну, получены автором лично и  под руководством научного руководителя.</w:t>
      </w:r>
    </w:p>
    <w:p w:rsidR="000358AB" w:rsidRPr="008C5459" w:rsidRDefault="000358AB" w:rsidP="00A1056A">
      <w:pPr>
        <w:overflowPunct w:val="0"/>
        <w:spacing w:after="0"/>
        <w:ind w:firstLine="360"/>
        <w:jc w:val="both"/>
        <w:rPr>
          <w:b w:val="0"/>
        </w:rPr>
      </w:pPr>
      <w:r w:rsidRPr="008C5459">
        <w:rPr>
          <w:b w:val="0"/>
        </w:rPr>
        <w:lastRenderedPageBreak/>
        <w:t>В работе [3] Миркину Е.</w:t>
      </w:r>
      <w:r w:rsidR="00EC6EDB">
        <w:rPr>
          <w:b w:val="0"/>
        </w:rPr>
        <w:t xml:space="preserve"> </w:t>
      </w:r>
      <w:r w:rsidRPr="008C5459">
        <w:rPr>
          <w:b w:val="0"/>
        </w:rPr>
        <w:t>Л. принадлежит постановка задачи синтеза модели искусственного нейрона с нелинейными синаптическими входами.</w:t>
      </w:r>
    </w:p>
    <w:p w:rsidR="000358AB" w:rsidRPr="008C5459" w:rsidRDefault="000358AB" w:rsidP="00A1056A">
      <w:pPr>
        <w:overflowPunct w:val="0"/>
        <w:spacing w:after="0"/>
        <w:ind w:firstLine="360"/>
        <w:jc w:val="both"/>
        <w:rPr>
          <w:b w:val="0"/>
        </w:rPr>
      </w:pPr>
      <w:r w:rsidRPr="008C5459">
        <w:rPr>
          <w:b w:val="0"/>
        </w:rPr>
        <w:t>В работах [1,2,9] автору принадлежат методы настройки свободных параметров при обучении нейронной сети.</w:t>
      </w:r>
    </w:p>
    <w:p w:rsidR="000358AB" w:rsidRPr="008C5459" w:rsidRDefault="000358AB" w:rsidP="00A1056A">
      <w:pPr>
        <w:overflowPunct w:val="0"/>
        <w:spacing w:after="0"/>
        <w:ind w:firstLine="360"/>
        <w:jc w:val="both"/>
        <w:rPr>
          <w:b w:val="0"/>
        </w:rPr>
      </w:pPr>
      <w:r w:rsidRPr="00A21DA0">
        <w:t xml:space="preserve">Апробация результатов диссертации. </w:t>
      </w:r>
      <w:r w:rsidRPr="008C5459">
        <w:rPr>
          <w:b w:val="0"/>
        </w:rPr>
        <w:t>Результаты диссертационной работы докладывались и обсуждались на Международной конференции «Проблемы управления и информационных технологий» (Бишкек, Кыргызстан 2010 г.), на VII Международной научно-практической конференции «Перспективы развития информационных технологий» (Новосибирск, Россия, 2012 г.), на III Международной научно-практической конференции «Научная дискуссия: вопросы технических наук». (Москва, Россия,  2012 г.), на Международной научно-практической конференции «Актуальные проблемы информатики и процессов управления» (Алматы, Казахстан, 2012 г.), на научно-теоретическом семинаре кафедры «Математические методы и исследование операций в экономике» КРСУ  (Бишкек, Кыргызстан, 2012г.).</w:t>
      </w:r>
    </w:p>
    <w:p w:rsidR="000358AB" w:rsidRPr="008C5459" w:rsidRDefault="000358AB" w:rsidP="00A1056A">
      <w:pPr>
        <w:overflowPunct w:val="0"/>
        <w:spacing w:after="0"/>
        <w:ind w:firstLine="360"/>
        <w:jc w:val="both"/>
        <w:rPr>
          <w:b w:val="0"/>
        </w:rPr>
      </w:pPr>
      <w:r w:rsidRPr="00A21DA0">
        <w:t xml:space="preserve">Публикации. </w:t>
      </w:r>
      <w:r w:rsidRPr="008C5459">
        <w:rPr>
          <w:b w:val="0"/>
        </w:rPr>
        <w:t>Основные научные результаты, полученные в диссертации, опубликованы в 11-ти печатных работах, в том числе 4 статьи в соавторстве.</w:t>
      </w:r>
    </w:p>
    <w:p w:rsidR="000358AB" w:rsidRPr="008C5459" w:rsidRDefault="000358AB" w:rsidP="00A1056A">
      <w:pPr>
        <w:overflowPunct w:val="0"/>
        <w:spacing w:after="0"/>
        <w:ind w:firstLine="360"/>
        <w:jc w:val="both"/>
        <w:rPr>
          <w:b w:val="0"/>
        </w:rPr>
      </w:pPr>
      <w:r w:rsidRPr="00A21DA0">
        <w:t xml:space="preserve">Структура и объем работы. </w:t>
      </w:r>
      <w:r w:rsidRPr="008C5459">
        <w:rPr>
          <w:b w:val="0"/>
        </w:rPr>
        <w:t>Диссертация состоит из введения, четырех глав, заключения – всего 1</w:t>
      </w:r>
      <w:r w:rsidR="00A21DA0">
        <w:rPr>
          <w:b w:val="0"/>
        </w:rPr>
        <w:t>1</w:t>
      </w:r>
      <w:r w:rsidR="001B5720" w:rsidRPr="001B5720">
        <w:rPr>
          <w:b w:val="0"/>
        </w:rPr>
        <w:t>2</w:t>
      </w:r>
      <w:r w:rsidRPr="008C5459">
        <w:rPr>
          <w:b w:val="0"/>
        </w:rPr>
        <w:t xml:space="preserve"> страниц, а также списка литературы и приложения.</w:t>
      </w:r>
    </w:p>
    <w:p w:rsidR="000358AB" w:rsidRPr="008C5459" w:rsidRDefault="000358AB" w:rsidP="00A1056A">
      <w:pPr>
        <w:tabs>
          <w:tab w:val="left" w:pos="851"/>
        </w:tabs>
        <w:spacing w:after="0"/>
        <w:ind w:firstLine="567"/>
        <w:rPr>
          <w:b w:val="0"/>
        </w:rPr>
      </w:pPr>
    </w:p>
    <w:p w:rsidR="000358AB" w:rsidRPr="00A21DA0" w:rsidRDefault="000358AB" w:rsidP="00A1056A">
      <w:pPr>
        <w:tabs>
          <w:tab w:val="left" w:pos="851"/>
        </w:tabs>
        <w:spacing w:after="0"/>
        <w:ind w:firstLine="567"/>
        <w:outlineLvl w:val="0"/>
      </w:pPr>
      <w:r w:rsidRPr="00A21DA0">
        <w:t>ОСНОВНОЕ СОДЕРЖАНИЕ ДИССЕРТАЦИИ</w:t>
      </w:r>
    </w:p>
    <w:p w:rsidR="000358AB" w:rsidRPr="008C5459" w:rsidRDefault="000358AB" w:rsidP="00A1056A">
      <w:pPr>
        <w:overflowPunct w:val="0"/>
        <w:spacing w:after="0"/>
        <w:ind w:firstLine="360"/>
        <w:jc w:val="both"/>
        <w:rPr>
          <w:b w:val="0"/>
        </w:rPr>
      </w:pPr>
      <w:r w:rsidRPr="00A21DA0">
        <w:t>Во введении</w:t>
      </w:r>
      <w:r w:rsidRPr="008C5459">
        <w:rPr>
          <w:b w:val="0"/>
        </w:rPr>
        <w:t xml:space="preserve"> обосновывается актуальность темы диссертационной работы, сформулированы ее цели и задачи, научная новизна, практическая значимость полученных результатов, сформулированы основные положения, выносимые на защиту.</w:t>
      </w:r>
    </w:p>
    <w:p w:rsidR="000358AB" w:rsidRPr="008C5459" w:rsidRDefault="000358AB" w:rsidP="00A1056A">
      <w:pPr>
        <w:overflowPunct w:val="0"/>
        <w:spacing w:after="0"/>
        <w:ind w:firstLine="360"/>
        <w:jc w:val="both"/>
        <w:rPr>
          <w:b w:val="0"/>
        </w:rPr>
      </w:pPr>
      <w:r w:rsidRPr="00A21DA0">
        <w:t xml:space="preserve">В </w:t>
      </w:r>
      <w:r w:rsidRPr="00207F0D">
        <w:t>первой главе «</w:t>
      </w:r>
      <w:r w:rsidR="00792DCF">
        <w:t>Анализ принципов построения искусственных нейронных сетей</w:t>
      </w:r>
      <w:r w:rsidRPr="00207F0D">
        <w:t>»</w:t>
      </w:r>
      <w:r w:rsidRPr="008C5459">
        <w:rPr>
          <w:b w:val="0"/>
        </w:rPr>
        <w:t xml:space="preserve"> приведен обзор основных этапов </w:t>
      </w:r>
      <w:proofErr w:type="gramStart"/>
      <w:r w:rsidRPr="008C5459">
        <w:rPr>
          <w:b w:val="0"/>
        </w:rPr>
        <w:t>развития</w:t>
      </w:r>
      <w:proofErr w:type="gramEnd"/>
      <w:r w:rsidRPr="008C5459">
        <w:rPr>
          <w:b w:val="0"/>
        </w:rPr>
        <w:t xml:space="preserve"> теории искусственных нейронных сетей, приведен аналитический обзор основных принципов построения нейросетевых архитектур, описаны основные алгоритмы обучения </w:t>
      </w:r>
      <w:r w:rsidR="00EB5C20">
        <w:rPr>
          <w:b w:val="0"/>
        </w:rPr>
        <w:t xml:space="preserve">искусственных </w:t>
      </w:r>
      <w:r w:rsidRPr="008C5459">
        <w:rPr>
          <w:b w:val="0"/>
        </w:rPr>
        <w:t>нейронных сетей, обозначены перспективные направления исследований в этой области.</w:t>
      </w:r>
    </w:p>
    <w:p w:rsidR="000358AB" w:rsidRPr="008C5459" w:rsidRDefault="000358AB" w:rsidP="00A1056A">
      <w:pPr>
        <w:overflowPunct w:val="0"/>
        <w:spacing w:after="0"/>
        <w:ind w:firstLine="360"/>
        <w:jc w:val="both"/>
        <w:rPr>
          <w:b w:val="0"/>
        </w:rPr>
      </w:pPr>
      <w:r w:rsidRPr="00A21DA0">
        <w:t xml:space="preserve">Во второй </w:t>
      </w:r>
      <w:r w:rsidRPr="00207F0D">
        <w:t>главе «Синтез алгоритмов обучения нейронных сетей с нелинейными синаптическими входами»</w:t>
      </w:r>
      <w:r w:rsidRPr="008C5459">
        <w:rPr>
          <w:b w:val="0"/>
        </w:rPr>
        <w:t xml:space="preserve"> предложены новые математические модели искусственного нейрона с нелинейными синаптическими входами, в котор</w:t>
      </w:r>
      <w:r w:rsidR="00067C15">
        <w:rPr>
          <w:b w:val="0"/>
        </w:rPr>
        <w:t>ых</w:t>
      </w:r>
      <w:r w:rsidRPr="008C5459">
        <w:rPr>
          <w:b w:val="0"/>
        </w:rPr>
        <w:t xml:space="preserve"> входные сигналы подаются через сигмоидальную функцию активации, с настраиваемым параметром наклона </w:t>
      </w:r>
      <w:proofErr w:type="spellStart"/>
      <w:r w:rsidRPr="008C5459">
        <w:rPr>
          <w:b w:val="0"/>
        </w:rPr>
        <w:t>сигмоиды</w:t>
      </w:r>
      <w:proofErr w:type="spellEnd"/>
      <w:r w:rsidRPr="008C5459">
        <w:rPr>
          <w:b w:val="0"/>
        </w:rPr>
        <w:t>.</w:t>
      </w:r>
    </w:p>
    <w:p w:rsidR="000358AB" w:rsidRPr="00CC76B4" w:rsidRDefault="000358AB" w:rsidP="00A1056A">
      <w:pPr>
        <w:overflowPunct w:val="0"/>
        <w:spacing w:after="0"/>
        <w:ind w:firstLine="360"/>
        <w:jc w:val="both"/>
        <w:rPr>
          <w:b w:val="0"/>
        </w:rPr>
      </w:pPr>
      <w:r w:rsidRPr="00CC76B4">
        <w:rPr>
          <w:b w:val="0"/>
        </w:rPr>
        <w:t>Формальная модель нейрона</w:t>
      </w:r>
      <w:r w:rsidR="006A0A65">
        <w:rPr>
          <w:b w:val="0"/>
        </w:rPr>
        <w:t xml:space="preserve"> </w:t>
      </w:r>
      <w:proofErr w:type="spellStart"/>
      <w:r w:rsidR="006A0A65" w:rsidRPr="006A0A65">
        <w:rPr>
          <w:b w:val="0"/>
        </w:rPr>
        <w:t>МакКаллока-Питса</w:t>
      </w:r>
      <w:proofErr w:type="spellEnd"/>
      <w:r w:rsidRPr="00CC76B4">
        <w:rPr>
          <w:b w:val="0"/>
        </w:rPr>
        <w:t>, представленная на рис.1, лежит в основе искусственных нейронных сетей и описывается следующими зависимостями:</w:t>
      </w:r>
    </w:p>
    <w:p w:rsidR="000358AB" w:rsidRPr="001D2E8B" w:rsidRDefault="001D2E8B" w:rsidP="00A1056A">
      <w:pPr>
        <w:tabs>
          <w:tab w:val="left" w:pos="851"/>
        </w:tabs>
        <w:overflowPunct w:val="0"/>
        <w:spacing w:after="0"/>
        <w:ind w:firstLine="567"/>
        <w:jc w:val="both"/>
        <w:rPr>
          <w:b w:val="0"/>
          <w:i/>
        </w:rPr>
      </w:pPr>
      <m:oMathPara>
        <m:oMathParaPr>
          <m:jc m:val="right"/>
        </m:oMathParaPr>
        <m:oMath>
          <m:r>
            <w:rPr>
              <w:rFonts w:ascii="Cambria Math"/>
            </w:rPr>
            <w:lastRenderedPageBreak/>
            <m:t>v(t)=</m:t>
          </m:r>
          <m:nary>
            <m:naryPr>
              <m:chr m:val="∑"/>
              <m:limLoc m:val="undOvr"/>
              <m:ctrlPr>
                <w:rPr>
                  <w:rFonts w:ascii="Cambria Math" w:hAnsi="Cambria Math"/>
                  <w:b w:val="0"/>
                  <w:i/>
                </w:rPr>
              </m:ctrlPr>
            </m:naryPr>
            <m:sub>
              <m:r>
                <w:rPr>
                  <w:rFonts w:ascii="Cambria Math" w:hAnsi="Cambria Math"/>
                </w:rPr>
                <m:t>i</m:t>
              </m:r>
              <m:r>
                <w:rPr>
                  <w:rFonts w:ascii="Cambria Math"/>
                </w:rPr>
                <m:t>=1</m:t>
              </m:r>
            </m:sub>
            <m:sup>
              <m:r>
                <w:rPr>
                  <w:rFonts w:ascii="Cambria Math" w:hAnsi="Cambria Math"/>
                </w:rPr>
                <m:t>n</m:t>
              </m:r>
            </m:sup>
            <m:e>
              <m:sSub>
                <m:sSubPr>
                  <m:ctrlPr>
                    <w:rPr>
                      <w:rFonts w:ascii="Cambria Math" w:hAnsi="Cambria Math"/>
                      <w:b w:val="0"/>
                      <w:i/>
                    </w:rPr>
                  </m:ctrlPr>
                </m:sSubPr>
                <m:e>
                  <m:r>
                    <w:rPr>
                      <w:rFonts w:ascii="Cambria Math" w:hAnsi="Cambria Math"/>
                    </w:rPr>
                    <m:t>w</m:t>
                  </m:r>
                </m:e>
                <m:sub>
                  <m:r>
                    <w:rPr>
                      <w:rFonts w:ascii="Cambria Math" w:hAnsi="Cambria Math"/>
                    </w:rPr>
                    <m:t>i</m:t>
                  </m:r>
                </m:sub>
              </m:sSub>
              <m:sSub>
                <m:sSubPr>
                  <m:ctrlPr>
                    <w:rPr>
                      <w:rFonts w:ascii="Cambria Math" w:hAnsi="Cambria Math"/>
                      <w:b w:val="0"/>
                      <w:i/>
                    </w:rPr>
                  </m:ctrlPr>
                </m:sSubPr>
                <m:e>
                  <m:d>
                    <m:dPr>
                      <m:ctrlPr>
                        <w:rPr>
                          <w:rFonts w:ascii="Cambria Math" w:hAnsi="Cambria Math"/>
                          <w:b w:val="0"/>
                          <w:i/>
                        </w:rPr>
                      </m:ctrlPr>
                    </m:dPr>
                    <m:e>
                      <m:r>
                        <w:rPr>
                          <w:rFonts w:ascii="Cambria Math" w:hAnsi="Cambria Math"/>
                        </w:rPr>
                        <m:t>t</m:t>
                      </m:r>
                    </m:e>
                  </m:d>
                  <m:r>
                    <w:rPr>
                      <w:rFonts w:ascii="Cambria Math" w:hAnsi="Cambria Math"/>
                    </w:rPr>
                    <m:t>x</m:t>
                  </m:r>
                </m:e>
                <m:sub>
                  <m:r>
                    <w:rPr>
                      <w:rFonts w:ascii="Cambria Math" w:hAnsi="Cambria Math"/>
                    </w:rPr>
                    <m:t>i</m:t>
                  </m:r>
                </m:sub>
              </m:sSub>
              <m:d>
                <m:dPr>
                  <m:ctrlPr>
                    <w:rPr>
                      <w:rFonts w:ascii="Cambria Math" w:hAnsi="Cambria Math"/>
                      <w:b w:val="0"/>
                      <w:i/>
                    </w:rPr>
                  </m:ctrlPr>
                </m:dPr>
                <m:e>
                  <m:r>
                    <w:rPr>
                      <w:rFonts w:ascii="Cambria Math" w:hAnsi="Cambria Math"/>
                    </w:rPr>
                    <m:t>t</m:t>
                  </m:r>
                </m:e>
              </m:d>
            </m:e>
          </m:nary>
          <m:r>
            <w:rPr>
              <w:rFonts w:ascii="Cambria Math"/>
            </w:rPr>
            <m:t xml:space="preserve">+b(t) ,                                                      </m:t>
          </m:r>
        </m:oMath>
      </m:oMathPara>
    </w:p>
    <w:p w:rsidR="000358AB" w:rsidRPr="001D2E8B" w:rsidRDefault="001D2E8B" w:rsidP="00A1056A">
      <w:pPr>
        <w:tabs>
          <w:tab w:val="left" w:pos="851"/>
        </w:tabs>
        <w:overflowPunct w:val="0"/>
        <w:spacing w:after="0"/>
        <w:ind w:firstLine="567"/>
        <w:jc w:val="both"/>
        <w:rPr>
          <w:b w:val="0"/>
        </w:rPr>
      </w:pPr>
      <m:oMathPara>
        <m:oMathParaPr>
          <m:jc m:val="right"/>
        </m:oMathParaPr>
        <m:oMath>
          <m:r>
            <w:rPr>
              <w:rFonts w:ascii="Cambria Math"/>
            </w:rPr>
            <m:t xml:space="preserve">  y(t)=</m:t>
          </m:r>
          <m:r>
            <w:rPr>
              <w:rFonts w:ascii="Cambria Math" w:hAnsi="Cambria Math"/>
            </w:rPr>
            <m:t>f</m:t>
          </m:r>
          <m:d>
            <m:dPr>
              <m:ctrlPr>
                <w:rPr>
                  <w:rFonts w:ascii="Cambria Math" w:hAnsi="Cambria Math"/>
                  <w:b w:val="0"/>
                  <w:i/>
                </w:rPr>
              </m:ctrlPr>
            </m:dPr>
            <m:e>
              <m:r>
                <w:rPr>
                  <w:rFonts w:ascii="Cambria Math"/>
                </w:rPr>
                <m:t>v(t)</m:t>
              </m:r>
            </m:e>
          </m:d>
          <m:r>
            <w:rPr>
              <w:rFonts w:ascii="Cambria Math" w:hAnsi="Cambria Math"/>
            </w:rPr>
            <m:t xml:space="preserve"> ,      </m:t>
          </m:r>
          <m:r>
            <m:rPr>
              <m:sty m:val="p"/>
            </m:rPr>
            <w:rPr>
              <w:rFonts w:ascii="Cambria Math" w:hAnsi="Cambria Math"/>
            </w:rPr>
            <m:t xml:space="preserve">                                                             (1)</m:t>
          </m:r>
        </m:oMath>
      </m:oMathPara>
    </w:p>
    <w:p w:rsidR="000358AB" w:rsidRPr="001D2E8B" w:rsidRDefault="000358AB" w:rsidP="00A1056A">
      <w:pPr>
        <w:tabs>
          <w:tab w:val="left" w:pos="851"/>
        </w:tabs>
        <w:overflowPunct w:val="0"/>
        <w:spacing w:after="0"/>
        <w:jc w:val="both"/>
        <w:rPr>
          <w:b w:val="0"/>
          <w:color w:val="000000" w:themeColor="text1"/>
        </w:rPr>
      </w:pPr>
      <w:r w:rsidRPr="001D2E8B">
        <w:rPr>
          <w:b w:val="0"/>
          <w:color w:val="000000" w:themeColor="text1"/>
        </w:rPr>
        <w:t>где</w:t>
      </w:r>
      <w:proofErr w:type="gramStart"/>
      <w:r w:rsidRPr="001D2E8B">
        <w:rPr>
          <w:b w:val="0"/>
          <w:color w:val="000000" w:themeColor="text1"/>
        </w:rPr>
        <w:t xml:space="preserve"> </w:t>
      </w:r>
      <m:oMath>
        <m:sSub>
          <m:sSubPr>
            <m:ctrlPr>
              <w:rPr>
                <w:rFonts w:ascii="Cambria Math" w:hAnsi="Cambria Math"/>
                <w:b w:val="0"/>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(t)</m:t>
        </m:r>
      </m:oMath>
      <w:r w:rsidRPr="001D2E8B">
        <w:rPr>
          <w:b w:val="0"/>
          <w:color w:val="000000" w:themeColor="text1"/>
        </w:rPr>
        <w:t xml:space="preserve"> – </w:t>
      </w:r>
      <w:proofErr w:type="gramEnd"/>
      <w:r w:rsidRPr="001D2E8B">
        <w:rPr>
          <w:b w:val="0"/>
          <w:color w:val="000000" w:themeColor="text1"/>
        </w:rPr>
        <w:t xml:space="preserve">входные сигналы нейрона, </w:t>
      </w:r>
      <m:oMath>
        <m:sSub>
          <m:sSubPr>
            <m:ctrlPr>
              <w:rPr>
                <w:rFonts w:ascii="Cambria Math" w:hAnsi="Cambria Math"/>
                <w:b w:val="0"/>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r>
          <w:rPr>
            <w:rFonts w:ascii="Cambria Math" w:hAnsi="Cambria Math"/>
            <w:color w:val="000000" w:themeColor="text1"/>
          </w:rPr>
          <m:t>(t)</m:t>
        </m:r>
      </m:oMath>
      <w:r w:rsidRPr="001D2E8B">
        <w:rPr>
          <w:b w:val="0"/>
          <w:color w:val="000000" w:themeColor="text1"/>
        </w:rPr>
        <w:t xml:space="preserve"> – синаптические веса нейрона,</w:t>
      </w:r>
      <w:r w:rsidRPr="001D2E8B">
        <w:rPr>
          <w:b w:val="0"/>
          <w:i/>
          <w:color w:val="000000" w:themeColor="text1"/>
        </w:rPr>
        <w:t xml:space="preserve"> </w:t>
      </w:r>
      <m:oMath>
        <m:r>
          <w:rPr>
            <w:rFonts w:ascii="Cambria Math"/>
            <w:color w:val="000000" w:themeColor="text1"/>
          </w:rPr>
          <m:t>b</m:t>
        </m:r>
        <m:r>
          <w:rPr>
            <w:rFonts w:ascii="Cambria Math" w:hAnsi="Cambria Math"/>
            <w:color w:val="000000" w:themeColor="text1"/>
          </w:rPr>
          <m:t>(t)</m:t>
        </m:r>
      </m:oMath>
      <w:r w:rsidRPr="001D2E8B">
        <w:rPr>
          <w:b w:val="0"/>
          <w:color w:val="000000" w:themeColor="text1"/>
        </w:rPr>
        <w:t xml:space="preserve"> – порог</w:t>
      </w:r>
      <w:r w:rsidR="004B12A7" w:rsidRPr="001D2E8B">
        <w:rPr>
          <w:b w:val="0"/>
          <w:color w:val="000000" w:themeColor="text1"/>
        </w:rPr>
        <w:t xml:space="preserve"> нейрона</w:t>
      </w:r>
      <w:r w:rsidRPr="001D2E8B">
        <w:rPr>
          <w:b w:val="0"/>
          <w:color w:val="000000" w:themeColor="text1"/>
        </w:rPr>
        <w:t xml:space="preserve">, обеспечивающий смещение сигнала, </w:t>
      </w:r>
      <m:oMath>
        <m:r>
          <w:rPr>
            <w:rFonts w:ascii="Cambria Math"/>
            <w:color w:val="000000" w:themeColor="text1"/>
          </w:rPr>
          <m:t>v</m:t>
        </m:r>
        <m:r>
          <w:rPr>
            <w:rFonts w:ascii="Cambria Math" w:hAnsi="Cambria Math"/>
            <w:color w:val="000000" w:themeColor="text1"/>
          </w:rPr>
          <m:t>(t)</m:t>
        </m:r>
      </m:oMath>
      <w:r w:rsidRPr="001D2E8B">
        <w:rPr>
          <w:b w:val="0"/>
          <w:color w:val="000000" w:themeColor="text1"/>
        </w:rPr>
        <w:t xml:space="preserve"> – индуцированное локальное поле нейрона, </w:t>
      </w:r>
      <m:oMath>
        <m:r>
          <w:rPr>
            <w:rFonts w:ascii="Cambria Math" w:hAnsi="Cambria Math"/>
            <w:color w:val="000000" w:themeColor="text1"/>
          </w:rPr>
          <m:t>f</m:t>
        </m:r>
        <m:d>
          <m:dPr>
            <m:ctrlPr>
              <w:rPr>
                <w:rFonts w:ascii="Cambria Math" w:hAnsi="Cambria Math"/>
                <w:b w:val="0"/>
                <w:i/>
                <w:color w:val="000000" w:themeColor="text1"/>
              </w:rPr>
            </m:ctrlPr>
          </m:dPr>
          <m:e>
            <m:r>
              <w:rPr>
                <w:rFonts w:ascii="Cambria Math"/>
                <w:color w:val="000000" w:themeColor="text1"/>
              </w:rPr>
              <m:t>v</m:t>
            </m:r>
            <m:r>
              <w:rPr>
                <w:rFonts w:ascii="Cambria Math" w:hAnsi="Cambria Math"/>
                <w:color w:val="000000" w:themeColor="text1"/>
              </w:rPr>
              <m:t>(t)</m:t>
            </m:r>
          </m:e>
        </m:d>
        <m:r>
          <w:rPr>
            <w:rFonts w:ascii="Cambria Math"/>
            <w:color w:val="000000" w:themeColor="text1"/>
          </w:rPr>
          <m:t xml:space="preserve">  </m:t>
        </m:r>
      </m:oMath>
      <w:r w:rsidRPr="001D2E8B">
        <w:rPr>
          <w:b w:val="0"/>
          <w:i/>
          <w:color w:val="000000" w:themeColor="text1"/>
        </w:rPr>
        <w:t xml:space="preserve"> </w:t>
      </w:r>
      <w:r w:rsidRPr="001D2E8B">
        <w:rPr>
          <w:b w:val="0"/>
          <w:color w:val="000000" w:themeColor="text1"/>
        </w:rPr>
        <w:t xml:space="preserve">– функция активации нейрона (сигмоидальная функция), </w:t>
      </w:r>
      <m:oMath>
        <m:r>
          <m:rPr>
            <m:sty m:val="p"/>
          </m:rPr>
          <w:rPr>
            <w:rFonts w:ascii="Cambria Math" w:hAnsi="Cambria Math"/>
            <w:color w:val="000000" w:themeColor="text1"/>
          </w:rPr>
          <m:t>y</m:t>
        </m:r>
        <m:r>
          <w:rPr>
            <w:rFonts w:ascii="Cambria Math" w:hAnsi="Cambria Math"/>
            <w:color w:val="000000" w:themeColor="text1"/>
          </w:rPr>
          <m:t>(t)</m:t>
        </m:r>
      </m:oMath>
      <w:r w:rsidRPr="001D2E8B">
        <w:rPr>
          <w:b w:val="0"/>
          <w:color w:val="000000" w:themeColor="text1"/>
        </w:rPr>
        <w:t xml:space="preserve"> – выходной сигнал нейрона, </w:t>
      </w:r>
      <m:oMath>
        <m:r>
          <m:rPr>
            <m:sty m:val="p"/>
          </m:rPr>
          <w:rPr>
            <w:rFonts w:ascii="Cambria Math" w:hAnsi="Cambria Math"/>
            <w:color w:val="000000" w:themeColor="text1"/>
          </w:rPr>
          <m:t>n</m:t>
        </m:r>
      </m:oMath>
      <w:r w:rsidR="00C632F4" w:rsidRPr="001D2E8B">
        <w:rPr>
          <w:b w:val="0"/>
          <w:color w:val="000000" w:themeColor="text1"/>
        </w:rPr>
        <w:t xml:space="preserve"> – </w:t>
      </w:r>
      <w:r w:rsidRPr="001D2E8B">
        <w:rPr>
          <w:b w:val="0"/>
          <w:color w:val="000000" w:themeColor="text1"/>
        </w:rPr>
        <w:t>количество входных сигналов</w:t>
      </w:r>
      <w:r w:rsidR="004B12A7" w:rsidRPr="001D2E8B">
        <w:rPr>
          <w:b w:val="0"/>
          <w:color w:val="000000" w:themeColor="text1"/>
        </w:rPr>
        <w:t xml:space="preserve"> нейрона</w:t>
      </w:r>
      <w:r w:rsidR="008215D1" w:rsidRPr="001D2E8B">
        <w:rPr>
          <w:b w:val="0"/>
          <w:color w:val="000000" w:themeColor="text1"/>
        </w:rPr>
        <w:t>, t – номер итерации, который соответствует t-</w:t>
      </w:r>
      <w:proofErr w:type="spellStart"/>
      <w:r w:rsidR="008215D1" w:rsidRPr="001D2E8B">
        <w:rPr>
          <w:b w:val="0"/>
          <w:color w:val="000000" w:themeColor="text1"/>
        </w:rPr>
        <w:t>му</w:t>
      </w:r>
      <w:proofErr w:type="spellEnd"/>
      <w:r w:rsidR="008215D1" w:rsidRPr="001D2E8B">
        <w:rPr>
          <w:b w:val="0"/>
          <w:color w:val="000000" w:themeColor="text1"/>
        </w:rPr>
        <w:t xml:space="preserve"> примеру из обучающего множества</w:t>
      </w:r>
      <w:r w:rsidRPr="001D2E8B">
        <w:rPr>
          <w:b w:val="0"/>
          <w:color w:val="000000" w:themeColor="text1"/>
        </w:rPr>
        <w:t xml:space="preserve">. </w:t>
      </w:r>
    </w:p>
    <w:p w:rsidR="000358AB" w:rsidRPr="001D2E8B" w:rsidRDefault="000358AB" w:rsidP="00451F42">
      <w:pPr>
        <w:overflowPunct w:val="0"/>
        <w:spacing w:after="0"/>
        <w:ind w:firstLine="360"/>
        <w:jc w:val="both"/>
        <w:rPr>
          <w:b w:val="0"/>
          <w:color w:val="000000" w:themeColor="text1"/>
        </w:rPr>
      </w:pPr>
      <w:r w:rsidRPr="001D2E8B">
        <w:rPr>
          <w:b w:val="0"/>
          <w:color w:val="000000" w:themeColor="text1"/>
        </w:rPr>
        <w:t>Сигмоидальная функция активации является монотонно возрастающей всюду дифференцируемой нелинейной функцией с насыщением:</w:t>
      </w:r>
    </w:p>
    <w:p w:rsidR="000358AB" w:rsidRPr="001D2E8B" w:rsidRDefault="001D2E8B" w:rsidP="00A1056A">
      <w:pPr>
        <w:tabs>
          <w:tab w:val="left" w:pos="851"/>
        </w:tabs>
        <w:overflowPunct w:val="0"/>
        <w:spacing w:after="0"/>
        <w:jc w:val="both"/>
        <w:rPr>
          <w:b w:val="0"/>
          <w:color w:val="000000" w:themeColor="text1"/>
        </w:rPr>
      </w:pPr>
      <m:oMathPara>
        <m:oMathParaPr>
          <m:jc m:val="right"/>
        </m:oMathParaPr>
        <m:oMath>
          <m:r>
            <w:rPr>
              <w:rFonts w:ascii="Cambria Math" w:hAnsi="Cambria Math"/>
              <w:color w:val="000000" w:themeColor="text1"/>
            </w:rPr>
            <m:t>f</m:t>
          </m:r>
          <m:d>
            <m:dPr>
              <m:ctrlPr>
                <w:rPr>
                  <w:rFonts w:ascii="Cambria Math" w:hAnsi="Cambria Math"/>
                  <w:b w:val="0"/>
                  <w:i/>
                  <w:color w:val="000000" w:themeColor="text1"/>
                </w:rPr>
              </m:ctrlPr>
            </m:dPr>
            <m:e>
              <m:r>
                <w:rPr>
                  <w:rFonts w:ascii="Cambria Math" w:hAnsi="Cambria Math"/>
                  <w:color w:val="000000" w:themeColor="text1"/>
                </w:rPr>
                <m:t>v(t)</m:t>
              </m:r>
            </m:e>
          </m:d>
          <m:r>
            <w:rPr>
              <w:rFonts w:ascii="Cambria Math" w:hAnsi="Cambria Math"/>
              <w:color w:val="000000" w:themeColor="text1"/>
            </w:rPr>
            <m:t>=</m:t>
          </m:r>
          <m:f>
            <m:fPr>
              <m:ctrlPr>
                <w:rPr>
                  <w:rFonts w:ascii="Cambria Math" w:hAnsi="Cambria Math"/>
                  <w:b w:val="0"/>
                  <w:i/>
                  <w:color w:val="000000" w:themeColor="text1"/>
                </w:rPr>
              </m:ctrlPr>
            </m:fPr>
            <m:num>
              <m:r>
                <w:rPr>
                  <w:rFonts w:ascii="Cambria Math" w:hAnsi="Cambria Math"/>
                  <w:color w:val="000000" w:themeColor="text1"/>
                </w:rPr>
                <m:t>1</m:t>
              </m:r>
            </m:num>
            <m:den>
              <m:r>
                <w:rPr>
                  <w:rFonts w:ascii="Cambria Math" w:hAnsi="Cambria Math"/>
                  <w:color w:val="000000" w:themeColor="text1"/>
                </w:rPr>
                <m:t>1+</m:t>
              </m:r>
              <m:sSup>
                <m:sSupPr>
                  <m:ctrlPr>
                    <w:rPr>
                      <w:rFonts w:ascii="Cambria Math" w:hAnsi="Cambria Math"/>
                      <w:b w:val="0"/>
                      <w:i/>
                      <w:color w:val="000000" w:themeColor="text1"/>
                    </w:rPr>
                  </m:ctrlPr>
                </m:sSupPr>
                <m:e>
                  <m:r>
                    <w:rPr>
                      <w:rFonts w:ascii="Cambria Math" w:hAnsi="Cambria Math"/>
                      <w:color w:val="000000" w:themeColor="text1"/>
                    </w:rPr>
                    <m:t>e</m:t>
                  </m:r>
                </m:e>
                <m:sup>
                  <m:r>
                    <w:rPr>
                      <w:rFonts w:ascii="Cambria Math" w:hAnsi="Cambria Math"/>
                      <w:color w:val="000000" w:themeColor="text1"/>
                    </w:rPr>
                    <m:t>-α(t)v(t)</m:t>
                  </m:r>
                </m:sup>
              </m:sSup>
            </m:den>
          </m:f>
          <m:r>
            <m:rPr>
              <m:sty m:val="p"/>
            </m:rPr>
            <w:rPr>
              <w:rFonts w:ascii="Cambria Math" w:hAnsi="Cambria Math"/>
              <w:color w:val="000000" w:themeColor="text1"/>
            </w:rPr>
            <m:t xml:space="preserve">    ,                                                      </m:t>
          </m:r>
          <m:d>
            <m:dPr>
              <m:ctrlPr>
                <w:rPr>
                  <w:rFonts w:ascii="Cambria Math" w:hAnsi="Cambria Math"/>
                  <w:b w:val="0"/>
                  <w:color w:val="000000" w:themeColor="text1"/>
                </w:rPr>
              </m:ctrlPr>
            </m:dPr>
            <m:e>
              <m:r>
                <m:rPr>
                  <m:sty m:val="p"/>
                </m:rPr>
                <w:rPr>
                  <w:rFonts w:ascii="Cambria Math" w:hAnsi="Cambria Math"/>
                  <w:color w:val="000000" w:themeColor="text1"/>
                </w:rPr>
                <m:t>2</m:t>
              </m:r>
            </m:e>
          </m:d>
        </m:oMath>
      </m:oMathPara>
    </w:p>
    <w:p w:rsidR="000358AB" w:rsidRPr="001D2E8B" w:rsidRDefault="000358AB" w:rsidP="00A1056A">
      <w:pPr>
        <w:tabs>
          <w:tab w:val="left" w:pos="851"/>
        </w:tabs>
        <w:overflowPunct w:val="0"/>
        <w:spacing w:after="0"/>
        <w:jc w:val="both"/>
        <w:rPr>
          <w:b w:val="0"/>
          <w:color w:val="000000" w:themeColor="text1"/>
        </w:rPr>
      </w:pPr>
      <w:r w:rsidRPr="001D2E8B">
        <w:rPr>
          <w:b w:val="0"/>
          <w:color w:val="000000" w:themeColor="text1"/>
        </w:rPr>
        <w:t>где</w:t>
      </w:r>
      <w:proofErr w:type="gramStart"/>
      <w:r w:rsidRPr="001D2E8B">
        <w:rPr>
          <w:b w:val="0"/>
          <w:color w:val="000000" w:themeColor="text1"/>
        </w:rPr>
        <w:t xml:space="preserve"> </w:t>
      </w:r>
      <m:oMath>
        <m:r>
          <m:rPr>
            <m:sty m:val="p"/>
          </m:rPr>
          <w:rPr>
            <w:rFonts w:ascii="Cambria Math" w:hAnsi="Cambria Math"/>
            <w:color w:val="000000" w:themeColor="text1"/>
          </w:rPr>
          <m:t>α</m:t>
        </m:r>
        <m:r>
          <w:rPr>
            <w:rFonts w:ascii="Cambria Math" w:hAnsi="Cambria Math"/>
            <w:color w:val="000000" w:themeColor="text1"/>
          </w:rPr>
          <m:t>(t)</m:t>
        </m:r>
      </m:oMath>
      <w:r w:rsidRPr="001D2E8B">
        <w:rPr>
          <w:b w:val="0"/>
          <w:color w:val="000000" w:themeColor="text1"/>
        </w:rPr>
        <w:t xml:space="preserve"> </w:t>
      </w:r>
      <w:r w:rsidR="00824D51" w:rsidRPr="001D2E8B">
        <w:rPr>
          <w:b w:val="0"/>
          <w:color w:val="000000" w:themeColor="text1"/>
        </w:rPr>
        <w:t>–</w:t>
      </w:r>
      <w:r w:rsidRPr="001D2E8B">
        <w:rPr>
          <w:b w:val="0"/>
          <w:color w:val="000000" w:themeColor="text1"/>
        </w:rPr>
        <w:t xml:space="preserve"> </w:t>
      </w:r>
      <w:proofErr w:type="gramEnd"/>
      <w:r w:rsidRPr="001D2E8B">
        <w:rPr>
          <w:b w:val="0"/>
          <w:color w:val="000000" w:themeColor="text1"/>
        </w:rPr>
        <w:t>параметр наклона сигмоидальной  функции активации.</w:t>
      </w:r>
    </w:p>
    <w:p w:rsidR="00067C15" w:rsidRPr="001D2E8B" w:rsidRDefault="000358AB" w:rsidP="00A1056A">
      <w:pPr>
        <w:overflowPunct w:val="0"/>
        <w:spacing w:after="0"/>
        <w:ind w:firstLine="360"/>
        <w:jc w:val="both"/>
        <w:rPr>
          <w:b w:val="0"/>
          <w:color w:val="000000" w:themeColor="text1"/>
        </w:rPr>
      </w:pPr>
      <w:r w:rsidRPr="001D2E8B">
        <w:rPr>
          <w:b w:val="0"/>
          <w:color w:val="000000" w:themeColor="text1"/>
        </w:rPr>
        <w:t xml:space="preserve">Предлагается новая структура нейрона, представленная на рис. 2, </w:t>
      </w:r>
      <w:r w:rsidR="00067C15" w:rsidRPr="001D2E8B">
        <w:rPr>
          <w:b w:val="0"/>
          <w:color w:val="000000" w:themeColor="text1"/>
        </w:rPr>
        <w:t xml:space="preserve">которая </w:t>
      </w:r>
      <w:r w:rsidRPr="001D2E8B">
        <w:rPr>
          <w:b w:val="0"/>
          <w:color w:val="000000" w:themeColor="text1"/>
        </w:rPr>
        <w:t>отлича</w:t>
      </w:r>
      <w:r w:rsidR="00067C15" w:rsidRPr="001D2E8B">
        <w:rPr>
          <w:b w:val="0"/>
          <w:color w:val="000000" w:themeColor="text1"/>
        </w:rPr>
        <w:t xml:space="preserve">ется </w:t>
      </w:r>
      <w:r w:rsidRPr="001D2E8B">
        <w:rPr>
          <w:b w:val="0"/>
          <w:color w:val="000000" w:themeColor="text1"/>
        </w:rPr>
        <w:t xml:space="preserve">от известной </w:t>
      </w:r>
      <w:r w:rsidR="00067C15" w:rsidRPr="001D2E8B">
        <w:rPr>
          <w:b w:val="0"/>
          <w:color w:val="000000" w:themeColor="text1"/>
        </w:rPr>
        <w:t xml:space="preserve">модели </w:t>
      </w:r>
      <w:r w:rsidRPr="001D2E8B">
        <w:rPr>
          <w:b w:val="0"/>
          <w:color w:val="000000" w:themeColor="text1"/>
        </w:rPr>
        <w:t xml:space="preserve">тем, что нелинейные модели синапсов с выхода нейрона (1) перемещаются  на входы нейрона, тем самым нормируя входные данные.  При этом предлагается настраивать параметр </w:t>
      </w:r>
      <m:oMath>
        <m:r>
          <m:rPr>
            <m:sty m:val="p"/>
          </m:rPr>
          <w:rPr>
            <w:rFonts w:ascii="Cambria Math" w:hAnsi="Cambria Math"/>
            <w:color w:val="000000" w:themeColor="text1"/>
          </w:rPr>
          <m:t>α</m:t>
        </m:r>
      </m:oMath>
      <w:r w:rsidRPr="001D2E8B">
        <w:rPr>
          <w:b w:val="0"/>
          <w:color w:val="000000" w:themeColor="text1"/>
        </w:rPr>
        <w:t xml:space="preserve"> функции активации нейрона тем, самым увеличивая количество настраиваемых параметров.</w:t>
      </w:r>
    </w:p>
    <w:p w:rsidR="000358AB" w:rsidRPr="001D2E8B" w:rsidRDefault="000358AB" w:rsidP="00A1056A">
      <w:pPr>
        <w:overflowPunct w:val="0"/>
        <w:spacing w:after="0"/>
        <w:ind w:firstLine="360"/>
        <w:jc w:val="both"/>
        <w:rPr>
          <w:b w:val="0"/>
          <w:color w:val="000000" w:themeColor="text1"/>
        </w:rPr>
      </w:pPr>
      <w:r w:rsidRPr="001D2E8B">
        <w:rPr>
          <w:b w:val="0"/>
          <w:color w:val="000000" w:themeColor="text1"/>
        </w:rPr>
        <w:t xml:space="preserve"> Индуцированное локальное поле новой модели описывается следующим выражением:</w:t>
      </w:r>
    </w:p>
    <w:p w:rsidR="000358AB" w:rsidRPr="001D2E8B" w:rsidRDefault="001D2E8B" w:rsidP="00A1056A">
      <w:pPr>
        <w:tabs>
          <w:tab w:val="left" w:pos="851"/>
        </w:tabs>
        <w:overflowPunct w:val="0"/>
        <w:spacing w:after="0"/>
        <w:ind w:firstLine="567"/>
        <w:jc w:val="both"/>
        <w:rPr>
          <w:b w:val="0"/>
          <w:i/>
          <w:color w:val="000000" w:themeColor="text1"/>
        </w:rPr>
      </w:pPr>
      <m:oMathPara>
        <m:oMathParaPr>
          <m:jc m:val="right"/>
        </m:oMathParaPr>
        <m:oMath>
          <m:r>
            <w:rPr>
              <w:rFonts w:ascii="Cambria Math" w:hAnsi="Cambria Math"/>
              <w:color w:val="000000" w:themeColor="text1"/>
            </w:rPr>
            <m:t>v(t)=</m:t>
          </m:r>
          <m:nary>
            <m:naryPr>
              <m:chr m:val="∑"/>
              <m:limLoc m:val="undOvr"/>
              <m:ctrlPr>
                <w:rPr>
                  <w:rFonts w:ascii="Cambria Math" w:hAnsi="Cambria Math"/>
                  <w:b w:val="0"/>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f>
                <m:fPr>
                  <m:ctrlPr>
                    <w:rPr>
                      <w:rFonts w:ascii="Cambria Math" w:hAnsi="Cambria Math"/>
                      <w:b w:val="0"/>
                      <w:i/>
                      <w:color w:val="000000" w:themeColor="text1"/>
                    </w:rPr>
                  </m:ctrlPr>
                </m:fPr>
                <m:num>
                  <m:r>
                    <w:rPr>
                      <w:rFonts w:ascii="Cambria Math" w:hAnsi="Cambria Math"/>
                      <w:color w:val="000000" w:themeColor="text1"/>
                    </w:rPr>
                    <m:t>1</m:t>
                  </m:r>
                </m:num>
                <m:den>
                  <m:r>
                    <w:rPr>
                      <w:rFonts w:ascii="Cambria Math" w:hAnsi="Cambria Math"/>
                      <w:color w:val="000000" w:themeColor="text1"/>
                    </w:rPr>
                    <m:t>1+</m:t>
                  </m:r>
                  <m:sSup>
                    <m:sSupPr>
                      <m:ctrlPr>
                        <w:rPr>
                          <w:rFonts w:ascii="Cambria Math" w:hAnsi="Cambria Math"/>
                          <w:b w:val="0"/>
                          <w:i/>
                          <w:color w:val="000000" w:themeColor="text1"/>
                        </w:rPr>
                      </m:ctrlPr>
                    </m:sSupPr>
                    <m:e>
                      <m:r>
                        <w:rPr>
                          <w:rFonts w:ascii="Cambria Math" w:hAnsi="Cambria Math"/>
                          <w:color w:val="000000" w:themeColor="text1"/>
                        </w:rPr>
                        <m:t>e</m:t>
                      </m:r>
                    </m:e>
                    <m:sup>
                      <m:r>
                        <w:rPr>
                          <w:rFonts w:ascii="Cambria Math" w:hAnsi="Cambria Math"/>
                          <w:color w:val="000000" w:themeColor="text1"/>
                        </w:rPr>
                        <m:t>-</m:t>
                      </m:r>
                      <m:sSub>
                        <m:sSubPr>
                          <m:ctrlPr>
                            <w:rPr>
                              <w:rFonts w:ascii="Cambria Math" w:hAnsi="Cambria Math"/>
                              <w:b w:val="0"/>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w:rPr>
                          <w:rFonts w:ascii="Cambria Math" w:hAnsi="Cambria Math"/>
                          <w:color w:val="000000" w:themeColor="text1"/>
                        </w:rPr>
                        <m:t>(t)</m:t>
                      </m:r>
                      <m:d>
                        <m:dPr>
                          <m:ctrlPr>
                            <w:rPr>
                              <w:rFonts w:ascii="Cambria Math" w:hAnsi="Cambria Math"/>
                              <w:b w:val="0"/>
                              <w:i/>
                              <w:color w:val="000000" w:themeColor="text1"/>
                            </w:rPr>
                          </m:ctrlPr>
                        </m:dPr>
                        <m:e>
                          <m:sSub>
                            <m:sSubPr>
                              <m:ctrlPr>
                                <w:rPr>
                                  <w:rFonts w:ascii="Cambria Math" w:hAnsi="Cambria Math"/>
                                  <w:b w:val="0"/>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(t)+</m:t>
                          </m:r>
                          <m:sSub>
                            <m:sSubPr>
                              <m:ctrlPr>
                                <w:rPr>
                                  <w:rFonts w:ascii="Cambria Math" w:hAnsi="Cambria Math"/>
                                  <w:b w:val="0"/>
                                  <w:i/>
                                  <w:color w:val="000000" w:themeColor="text1"/>
                                </w:rPr>
                              </m:ctrlPr>
                            </m:sSubPr>
                            <m:e>
                              <m:r>
                                <w:rPr>
                                  <w:rFonts w:ascii="Cambria Math" w:hAnsi="Cambria Math"/>
                                  <w:color w:val="000000" w:themeColor="text1"/>
                                </w:rPr>
                                <m:t>b</m:t>
                              </m:r>
                            </m:e>
                            <m:sub>
                              <m:r>
                                <w:rPr>
                                  <w:rFonts w:ascii="Cambria Math" w:hAnsi="Cambria Math"/>
                                  <w:color w:val="000000" w:themeColor="text1"/>
                                </w:rPr>
                                <m:t>i</m:t>
                              </m:r>
                            </m:sub>
                          </m:sSub>
                          <m:r>
                            <w:rPr>
                              <w:rFonts w:ascii="Cambria Math" w:hAnsi="Cambria Math"/>
                              <w:color w:val="000000" w:themeColor="text1"/>
                            </w:rPr>
                            <m:t>(t)</m:t>
                          </m:r>
                        </m:e>
                      </m:d>
                    </m:sup>
                  </m:sSup>
                </m:den>
              </m:f>
            </m:e>
          </m:nary>
          <m:r>
            <w:rPr>
              <w:rFonts w:ascii="Cambria Math" w:hAnsi="Cambria Math"/>
              <w:color w:val="000000" w:themeColor="text1"/>
            </w:rPr>
            <m:t>+</m:t>
          </m:r>
          <m:acc>
            <m:accPr>
              <m:ctrlPr>
                <w:rPr>
                  <w:rFonts w:ascii="Cambria Math" w:hAnsi="Cambria Math"/>
                  <w:b w:val="0"/>
                  <w:i/>
                  <w:color w:val="000000" w:themeColor="text1"/>
                </w:rPr>
              </m:ctrlPr>
            </m:accPr>
            <m:e>
              <m:r>
                <w:rPr>
                  <w:rFonts w:ascii="Cambria Math" w:hAnsi="Cambria Math"/>
                  <w:color w:val="000000" w:themeColor="text1"/>
                </w:rPr>
                <m:t>b</m:t>
              </m:r>
            </m:e>
          </m:acc>
          <m:r>
            <w:rPr>
              <w:rFonts w:ascii="Cambria Math" w:hAnsi="Cambria Math"/>
              <w:color w:val="000000" w:themeColor="text1"/>
            </w:rPr>
            <m:t>(t)  ,                                        (3)</m:t>
          </m:r>
        </m:oMath>
      </m:oMathPara>
    </w:p>
    <w:p w:rsidR="000358AB" w:rsidRPr="001D2E8B" w:rsidRDefault="000358AB" w:rsidP="00A1056A">
      <w:pPr>
        <w:tabs>
          <w:tab w:val="left" w:pos="851"/>
        </w:tabs>
        <w:overflowPunct w:val="0"/>
        <w:spacing w:after="0"/>
        <w:jc w:val="both"/>
        <w:rPr>
          <w:b w:val="0"/>
          <w:color w:val="000000" w:themeColor="text1"/>
        </w:rPr>
      </w:pPr>
      <w:r w:rsidRPr="001D2E8B">
        <w:rPr>
          <w:b w:val="0"/>
          <w:color w:val="000000" w:themeColor="text1"/>
        </w:rPr>
        <w:t>где</w:t>
      </w:r>
      <w:proofErr w:type="gramStart"/>
      <w:r w:rsidRPr="001D2E8B">
        <w:rPr>
          <w:b w:val="0"/>
          <w:color w:val="000000" w:themeColor="text1"/>
        </w:rPr>
        <w:t xml:space="preserve"> </w:t>
      </w:r>
      <m:oMath>
        <m:sSub>
          <m:sSubPr>
            <m:ctrlPr>
              <w:rPr>
                <w:rFonts w:ascii="Cambria Math" w:hAnsi="Cambria Math"/>
                <w:b w:val="0"/>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w:rPr>
            <w:rFonts w:ascii="Cambria Math" w:hAnsi="Cambria Math"/>
            <w:color w:val="000000" w:themeColor="text1"/>
          </w:rPr>
          <m:t>(t)</m:t>
        </m:r>
      </m:oMath>
      <w:r w:rsidRPr="001D2E8B">
        <w:rPr>
          <w:b w:val="0"/>
          <w:color w:val="000000" w:themeColor="text1"/>
        </w:rPr>
        <w:t xml:space="preserve"> – </w:t>
      </w:r>
      <w:proofErr w:type="gramEnd"/>
      <w:r w:rsidRPr="001D2E8B">
        <w:rPr>
          <w:b w:val="0"/>
          <w:color w:val="000000" w:themeColor="text1"/>
        </w:rPr>
        <w:t xml:space="preserve">настраиваемый коэффициент сигмоидальной функции активации на входе нейрона (параметр наклона </w:t>
      </w:r>
      <w:proofErr w:type="spellStart"/>
      <w:r w:rsidRPr="001D2E8B">
        <w:rPr>
          <w:b w:val="0"/>
          <w:color w:val="000000" w:themeColor="text1"/>
        </w:rPr>
        <w:t>сигмоиды</w:t>
      </w:r>
      <w:proofErr w:type="spellEnd"/>
      <w:r w:rsidRPr="001D2E8B">
        <w:rPr>
          <w:b w:val="0"/>
          <w:color w:val="000000" w:themeColor="text1"/>
        </w:rPr>
        <w:t xml:space="preserve">), </w:t>
      </w:r>
      <w:r w:rsidRPr="001D2E8B">
        <w:rPr>
          <w:rFonts w:ascii="Cambria Math" w:hAnsi="Cambria Math"/>
          <w:b w:val="0"/>
          <w:i/>
          <w:color w:val="000000" w:themeColor="text1"/>
        </w:rPr>
        <w:t xml:space="preserve"> </w:t>
      </w:r>
      <m:oMath>
        <m:sSub>
          <m:sSubPr>
            <m:ctrlPr>
              <w:rPr>
                <w:rFonts w:ascii="Cambria Math" w:hAnsi="Cambria Math"/>
                <w:b w:val="0"/>
                <w:i/>
                <w:color w:val="000000" w:themeColor="text1"/>
              </w:rPr>
            </m:ctrlPr>
          </m:sSubPr>
          <m:e>
            <m:r>
              <w:rPr>
                <w:rFonts w:ascii="Cambria Math" w:hAnsi="Cambria Math"/>
                <w:color w:val="000000" w:themeColor="text1"/>
              </w:rPr>
              <m:t>b</m:t>
            </m:r>
          </m:e>
          <m:sub>
            <m:r>
              <w:rPr>
                <w:rFonts w:ascii="Cambria Math" w:hAnsi="Cambria Math"/>
                <w:color w:val="000000" w:themeColor="text1"/>
              </w:rPr>
              <m:t>i</m:t>
            </m:r>
          </m:sub>
        </m:sSub>
        <m:r>
          <w:rPr>
            <w:rFonts w:ascii="Cambria Math" w:hAnsi="Cambria Math"/>
            <w:color w:val="000000" w:themeColor="text1"/>
          </w:rPr>
          <m:t>(t)</m:t>
        </m:r>
      </m:oMath>
      <w:r w:rsidRPr="001D2E8B">
        <w:rPr>
          <w:b w:val="0"/>
          <w:color w:val="000000" w:themeColor="text1"/>
        </w:rPr>
        <w:t xml:space="preserve"> – сигнал смещения для входных сигналов,</w:t>
      </w:r>
      <w:r w:rsidRPr="001D2E8B">
        <w:rPr>
          <w:rFonts w:ascii="Cambria Math" w:hAnsi="Cambria Math"/>
          <w:b w:val="0"/>
          <w:i/>
          <w:color w:val="000000" w:themeColor="text1"/>
        </w:rPr>
        <w:t xml:space="preserve"> </w:t>
      </w:r>
      <m:oMath>
        <m:acc>
          <m:accPr>
            <m:ctrlPr>
              <w:rPr>
                <w:rFonts w:ascii="Cambria Math" w:hAnsi="Cambria Math"/>
                <w:b w:val="0"/>
                <w:i/>
                <w:color w:val="000000" w:themeColor="text1"/>
              </w:rPr>
            </m:ctrlPr>
          </m:accPr>
          <m:e>
            <m:r>
              <w:rPr>
                <w:rFonts w:ascii="Cambria Math" w:hAnsi="Cambria Math"/>
                <w:color w:val="000000" w:themeColor="text1"/>
              </w:rPr>
              <m:t>b</m:t>
            </m:r>
          </m:e>
        </m:acc>
        <m:r>
          <w:rPr>
            <w:rFonts w:ascii="Cambria Math" w:hAnsi="Cambria Math"/>
            <w:color w:val="000000" w:themeColor="text1"/>
          </w:rPr>
          <m:t>(t)</m:t>
        </m:r>
      </m:oMath>
      <w:r w:rsidRPr="001D2E8B">
        <w:rPr>
          <w:b w:val="0"/>
          <w:color w:val="000000" w:themeColor="text1"/>
        </w:rPr>
        <w:t xml:space="preserve"> </w:t>
      </w:r>
      <w:r w:rsidR="00C632F4" w:rsidRPr="001D2E8B">
        <w:rPr>
          <w:b w:val="0"/>
          <w:color w:val="000000" w:themeColor="text1"/>
        </w:rPr>
        <w:t>–</w:t>
      </w:r>
      <w:r w:rsidRPr="001D2E8B">
        <w:rPr>
          <w:b w:val="0"/>
          <w:color w:val="000000" w:themeColor="text1"/>
        </w:rPr>
        <w:t xml:space="preserve"> смещение сигнала</w:t>
      </w:r>
      <w:r w:rsidR="003A5988" w:rsidRPr="001D2E8B">
        <w:rPr>
          <w:b w:val="0"/>
          <w:color w:val="000000" w:themeColor="text1"/>
        </w:rPr>
        <w:t xml:space="preserve"> для выходной функции активации.</w:t>
      </w:r>
    </w:p>
    <w:p w:rsidR="000358AB" w:rsidRPr="008C5459" w:rsidRDefault="00E95776" w:rsidP="00A1056A">
      <w:pPr>
        <w:tabs>
          <w:tab w:val="left" w:pos="851"/>
        </w:tabs>
        <w:overflowPunct w:val="0"/>
        <w:spacing w:after="0"/>
        <w:rPr>
          <w:b w:val="0"/>
          <w:color w:val="000000" w:themeColor="text1"/>
        </w:rPr>
      </w:pPr>
      <w:r w:rsidRPr="008C5459">
        <w:rPr>
          <w:b w:val="0"/>
          <w:noProof/>
          <w:color w:val="000000" w:themeColor="text1"/>
          <w:lang w:eastAsia="ru-RU" w:bidi="ar-SA"/>
        </w:rPr>
        <w:drawing>
          <wp:inline distT="0" distB="0" distL="0" distR="0" wp14:anchorId="46F4F099" wp14:editId="3DBEF9BF">
            <wp:extent cx="3124941" cy="206630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_1.jpg"/>
                    <pic:cNvPicPr/>
                  </pic:nvPicPr>
                  <pic:blipFill>
                    <a:blip r:embed="rId9">
                      <a:extLst>
                        <a:ext uri="{BEBA8EAE-BF5A-486C-A8C5-ECC9F3942E4B}">
                          <a14:imgProps xmlns:a14="http://schemas.microsoft.com/office/drawing/2010/main">
                            <a14:imgLayer r:embed="rId10">
                              <a14:imgEffect>
                                <a14:artisticPhotocopy trans="50000" detail="2"/>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24941" cy="2066307"/>
                    </a:xfrm>
                    <a:prstGeom prst="rect">
                      <a:avLst/>
                    </a:prstGeom>
                  </pic:spPr>
                </pic:pic>
              </a:graphicData>
            </a:graphic>
          </wp:inline>
        </w:drawing>
      </w:r>
      <w:r w:rsidRPr="008C5459">
        <w:rPr>
          <w:b w:val="0"/>
          <w:noProof/>
          <w:color w:val="000000" w:themeColor="text1"/>
          <w:lang w:eastAsia="ru-RU" w:bidi="ar-SA"/>
        </w:rPr>
        <w:drawing>
          <wp:inline distT="0" distB="0" distL="0" distR="0" wp14:anchorId="627FEEE6" wp14:editId="60FCD794">
            <wp:extent cx="3218213" cy="2785843"/>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_1.jpg"/>
                    <pic:cNvPicPr/>
                  </pic:nvPicPr>
                  <pic:blipFill>
                    <a:blip r:embed="rId11">
                      <a:extLst>
                        <a:ext uri="{BEBA8EAE-BF5A-486C-A8C5-ECC9F3942E4B}">
                          <a14:imgProps xmlns:a14="http://schemas.microsoft.com/office/drawing/2010/main">
                            <a14:imgLayer r:embed="rId12">
                              <a14:imgEffect>
                                <a14:artisticPhotocopy trans="50000" detail="2"/>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25120" cy="2791822"/>
                    </a:xfrm>
                    <a:prstGeom prst="rect">
                      <a:avLst/>
                    </a:prstGeom>
                  </pic:spPr>
                </pic:pic>
              </a:graphicData>
            </a:graphic>
          </wp:inline>
        </w:drawing>
      </w:r>
    </w:p>
    <w:p w:rsidR="003A5150" w:rsidRPr="008C5459" w:rsidRDefault="00C012A0" w:rsidP="00A1056A">
      <w:pPr>
        <w:tabs>
          <w:tab w:val="left" w:pos="851"/>
        </w:tabs>
        <w:overflowPunct w:val="0"/>
        <w:spacing w:after="0"/>
        <w:jc w:val="both"/>
        <w:rPr>
          <w:b w:val="0"/>
          <w:color w:val="000000" w:themeColor="text1"/>
          <w:sz w:val="24"/>
          <w:szCs w:val="24"/>
        </w:rPr>
      </w:pPr>
      <w:r w:rsidRPr="008C5459">
        <w:rPr>
          <w:b w:val="0"/>
          <w:color w:val="000000" w:themeColor="text1"/>
          <w:sz w:val="24"/>
          <w:szCs w:val="24"/>
        </w:rPr>
        <w:t xml:space="preserve">     </w:t>
      </w:r>
      <w:r w:rsidR="000358AB" w:rsidRPr="008C5459">
        <w:rPr>
          <w:b w:val="0"/>
          <w:color w:val="000000" w:themeColor="text1"/>
          <w:sz w:val="24"/>
          <w:szCs w:val="24"/>
        </w:rPr>
        <w:t xml:space="preserve">Рис. 1. </w:t>
      </w:r>
      <w:r w:rsidR="00E16E77" w:rsidRPr="008C5459">
        <w:rPr>
          <w:b w:val="0"/>
          <w:color w:val="000000" w:themeColor="text1"/>
          <w:sz w:val="24"/>
          <w:szCs w:val="24"/>
        </w:rPr>
        <w:t xml:space="preserve">Формальная модель нейрона  </w:t>
      </w:r>
      <w:r w:rsidR="000358AB" w:rsidRPr="008C5459">
        <w:rPr>
          <w:b w:val="0"/>
          <w:color w:val="000000" w:themeColor="text1"/>
          <w:sz w:val="24"/>
          <w:szCs w:val="24"/>
        </w:rPr>
        <w:t xml:space="preserve">    </w:t>
      </w:r>
      <w:r w:rsidR="003A5150" w:rsidRPr="008C5459">
        <w:rPr>
          <w:b w:val="0"/>
          <w:color w:val="000000" w:themeColor="text1"/>
          <w:sz w:val="24"/>
          <w:szCs w:val="24"/>
        </w:rPr>
        <w:t xml:space="preserve">    </w:t>
      </w:r>
      <w:r w:rsidR="006A0A65">
        <w:rPr>
          <w:b w:val="0"/>
          <w:color w:val="000000" w:themeColor="text1"/>
          <w:sz w:val="24"/>
          <w:szCs w:val="24"/>
        </w:rPr>
        <w:t xml:space="preserve">      </w:t>
      </w:r>
      <w:r w:rsidR="003A5150" w:rsidRPr="008C5459">
        <w:rPr>
          <w:b w:val="0"/>
          <w:color w:val="000000" w:themeColor="text1"/>
          <w:sz w:val="24"/>
          <w:szCs w:val="24"/>
        </w:rPr>
        <w:t xml:space="preserve">   </w:t>
      </w:r>
      <w:r w:rsidR="000358AB" w:rsidRPr="008C5459">
        <w:rPr>
          <w:b w:val="0"/>
          <w:color w:val="000000" w:themeColor="text1"/>
          <w:sz w:val="24"/>
          <w:szCs w:val="24"/>
        </w:rPr>
        <w:t xml:space="preserve">Рис. 2. </w:t>
      </w:r>
      <w:r w:rsidR="006A0A65">
        <w:rPr>
          <w:b w:val="0"/>
          <w:color w:val="000000" w:themeColor="text1"/>
          <w:sz w:val="24"/>
          <w:szCs w:val="24"/>
        </w:rPr>
        <w:t>Предложенная м</w:t>
      </w:r>
      <w:r w:rsidR="000358AB" w:rsidRPr="008C5459">
        <w:rPr>
          <w:b w:val="0"/>
          <w:color w:val="000000" w:themeColor="text1"/>
          <w:sz w:val="24"/>
          <w:szCs w:val="24"/>
        </w:rPr>
        <w:t xml:space="preserve">одель нейрона </w:t>
      </w:r>
    </w:p>
    <w:p w:rsidR="003A5150" w:rsidRPr="008C5459" w:rsidRDefault="003A5150" w:rsidP="006A0A65">
      <w:pPr>
        <w:tabs>
          <w:tab w:val="left" w:pos="851"/>
        </w:tabs>
        <w:overflowPunct w:val="0"/>
        <w:spacing w:after="0"/>
        <w:jc w:val="both"/>
        <w:rPr>
          <w:b w:val="0"/>
          <w:color w:val="000000" w:themeColor="text1"/>
          <w:sz w:val="24"/>
          <w:szCs w:val="24"/>
        </w:rPr>
      </w:pPr>
      <w:r w:rsidRPr="008C5459">
        <w:rPr>
          <w:b w:val="0"/>
          <w:color w:val="000000" w:themeColor="text1"/>
          <w:sz w:val="24"/>
          <w:szCs w:val="24"/>
        </w:rPr>
        <w:t xml:space="preserve">         </w:t>
      </w:r>
      <w:r w:rsidR="00451F42">
        <w:rPr>
          <w:b w:val="0"/>
          <w:color w:val="000000" w:themeColor="text1"/>
          <w:sz w:val="24"/>
          <w:szCs w:val="24"/>
        </w:rPr>
        <w:t xml:space="preserve">     </w:t>
      </w:r>
      <w:r w:rsidRPr="008C5459">
        <w:rPr>
          <w:b w:val="0"/>
          <w:color w:val="000000" w:themeColor="text1"/>
          <w:sz w:val="24"/>
          <w:szCs w:val="24"/>
        </w:rPr>
        <w:t xml:space="preserve">   </w:t>
      </w:r>
      <w:proofErr w:type="spellStart"/>
      <w:r w:rsidR="006A0A65" w:rsidRPr="006A0A65">
        <w:rPr>
          <w:b w:val="0"/>
          <w:color w:val="000000" w:themeColor="text1"/>
          <w:sz w:val="24"/>
          <w:szCs w:val="24"/>
        </w:rPr>
        <w:t>МакКаллока-Питса</w:t>
      </w:r>
      <w:proofErr w:type="spellEnd"/>
      <w:r w:rsidRPr="008C5459">
        <w:rPr>
          <w:b w:val="0"/>
          <w:color w:val="000000" w:themeColor="text1"/>
          <w:sz w:val="24"/>
          <w:szCs w:val="24"/>
        </w:rPr>
        <w:t xml:space="preserve">              </w:t>
      </w:r>
      <w:r w:rsidR="006E072E">
        <w:rPr>
          <w:b w:val="0"/>
          <w:color w:val="000000" w:themeColor="text1"/>
          <w:sz w:val="24"/>
          <w:szCs w:val="24"/>
        </w:rPr>
        <w:t xml:space="preserve"> </w:t>
      </w:r>
      <w:r w:rsidRPr="008C5459">
        <w:rPr>
          <w:b w:val="0"/>
          <w:color w:val="000000" w:themeColor="text1"/>
          <w:sz w:val="24"/>
          <w:szCs w:val="24"/>
        </w:rPr>
        <w:t xml:space="preserve">      </w:t>
      </w:r>
      <w:r w:rsidR="006A0A65">
        <w:rPr>
          <w:b w:val="0"/>
          <w:color w:val="000000" w:themeColor="text1"/>
          <w:sz w:val="24"/>
          <w:szCs w:val="24"/>
        </w:rPr>
        <w:t xml:space="preserve">     </w:t>
      </w:r>
      <w:r w:rsidRPr="008C5459">
        <w:rPr>
          <w:b w:val="0"/>
          <w:color w:val="000000" w:themeColor="text1"/>
          <w:sz w:val="24"/>
          <w:szCs w:val="24"/>
        </w:rPr>
        <w:t xml:space="preserve"> </w:t>
      </w:r>
      <w:r w:rsidR="006A0A65">
        <w:rPr>
          <w:b w:val="0"/>
          <w:color w:val="000000" w:themeColor="text1"/>
          <w:sz w:val="24"/>
          <w:szCs w:val="24"/>
        </w:rPr>
        <w:t xml:space="preserve">         </w:t>
      </w:r>
      <w:r w:rsidRPr="008C5459">
        <w:rPr>
          <w:b w:val="0"/>
          <w:color w:val="000000" w:themeColor="text1"/>
          <w:sz w:val="24"/>
          <w:szCs w:val="24"/>
        </w:rPr>
        <w:t xml:space="preserve">  </w:t>
      </w:r>
      <w:r w:rsidR="00451F42" w:rsidRPr="00451F42">
        <w:rPr>
          <w:b w:val="0"/>
          <w:color w:val="000000" w:themeColor="text1"/>
          <w:sz w:val="24"/>
          <w:szCs w:val="24"/>
        </w:rPr>
        <w:t xml:space="preserve">    </w:t>
      </w:r>
      <w:r w:rsidRPr="008C5459">
        <w:rPr>
          <w:b w:val="0"/>
          <w:color w:val="000000" w:themeColor="text1"/>
          <w:sz w:val="24"/>
          <w:szCs w:val="24"/>
        </w:rPr>
        <w:t xml:space="preserve">  </w:t>
      </w:r>
      <w:r w:rsidR="006A0A65" w:rsidRPr="008C5459">
        <w:rPr>
          <w:b w:val="0"/>
          <w:color w:val="000000" w:themeColor="text1"/>
          <w:sz w:val="24"/>
          <w:szCs w:val="24"/>
        </w:rPr>
        <w:t>с нелинейными</w:t>
      </w:r>
      <w:r w:rsidR="00C012A0" w:rsidRPr="008C5459">
        <w:rPr>
          <w:b w:val="0"/>
          <w:color w:val="000000" w:themeColor="text1"/>
          <w:sz w:val="24"/>
          <w:szCs w:val="24"/>
        </w:rPr>
        <w:t xml:space="preserve">  </w:t>
      </w:r>
      <w:r w:rsidRPr="008C5459">
        <w:rPr>
          <w:b w:val="0"/>
          <w:color w:val="000000" w:themeColor="text1"/>
          <w:sz w:val="24"/>
          <w:szCs w:val="24"/>
        </w:rPr>
        <w:t>синаптическими входами</w:t>
      </w:r>
    </w:p>
    <w:p w:rsidR="000358AB" w:rsidRPr="001D2E8B" w:rsidRDefault="000358AB" w:rsidP="00A1056A">
      <w:pPr>
        <w:overflowPunct w:val="0"/>
        <w:spacing w:after="0"/>
        <w:ind w:firstLine="360"/>
        <w:jc w:val="both"/>
        <w:rPr>
          <w:b w:val="0"/>
        </w:rPr>
      </w:pPr>
      <w:r w:rsidRPr="001D2E8B">
        <w:rPr>
          <w:b w:val="0"/>
        </w:rPr>
        <w:lastRenderedPageBreak/>
        <w:t>Также предлагается модель искусственного нейрона с нелинейными синаптическими входами и усилителем на выходе. Выходной сигнал такого нейрона определяется выражением (4):</w:t>
      </w:r>
    </w:p>
    <w:p w:rsidR="000358AB" w:rsidRPr="001D2E8B" w:rsidRDefault="001D2E8B" w:rsidP="00A1056A">
      <w:pPr>
        <w:tabs>
          <w:tab w:val="left" w:pos="851"/>
        </w:tabs>
        <w:overflowPunct w:val="0"/>
        <w:spacing w:after="0"/>
        <w:jc w:val="both"/>
        <w:rPr>
          <w:b w:val="0"/>
        </w:rPr>
      </w:pPr>
      <m:oMathPara>
        <m:oMathParaPr>
          <m:jc m:val="right"/>
        </m:oMathParaPr>
        <m:oMath>
          <m:r>
            <w:rPr>
              <w:rFonts w:ascii="Cambria Math" w:hAnsi="Cambria Math"/>
              <w:lang w:val="en-US"/>
            </w:rPr>
            <m:t>y</m:t>
          </m:r>
          <m:r>
            <w:rPr>
              <w:rFonts w:ascii="Cambria Math" w:hAnsi="Cambria Math"/>
              <w:color w:val="000000" w:themeColor="text1"/>
            </w:rPr>
            <m:t>(t)</m:t>
          </m:r>
          <m:r>
            <w:rPr>
              <w:rFonts w:ascii="Cambria Math" w:hAnsi="Cambria Math"/>
            </w:rPr>
            <m:t>=v</m:t>
          </m:r>
          <m:r>
            <w:rPr>
              <w:rFonts w:ascii="Cambria Math" w:hAnsi="Cambria Math"/>
              <w:color w:val="000000" w:themeColor="text1"/>
            </w:rPr>
            <m:t>(t)</m:t>
          </m:r>
          <m:acc>
            <m:accPr>
              <m:ctrlPr>
                <w:rPr>
                  <w:rFonts w:ascii="Cambria Math" w:hAnsi="Cambria Math"/>
                  <w:b w:val="0"/>
                  <w:i/>
                </w:rPr>
              </m:ctrlPr>
            </m:accPr>
            <m:e>
              <m:r>
                <w:rPr>
                  <w:rFonts w:ascii="Cambria Math" w:hAnsi="Cambria Math"/>
                </w:rPr>
                <m:t>α</m:t>
              </m:r>
            </m:e>
          </m:acc>
          <m:r>
            <w:rPr>
              <w:rFonts w:ascii="Cambria Math" w:hAnsi="Cambria Math"/>
              <w:color w:val="000000" w:themeColor="text1"/>
            </w:rPr>
            <m:t>(t)</m:t>
          </m:r>
          <m:r>
            <w:rPr>
              <w:rFonts w:ascii="Cambria Math" w:hAnsi="Cambria Math"/>
            </w:rPr>
            <m:t>,                                                                  (4)</m:t>
          </m:r>
        </m:oMath>
      </m:oMathPara>
    </w:p>
    <w:p w:rsidR="000358AB" w:rsidRPr="001D2E8B" w:rsidRDefault="000358AB" w:rsidP="00A1056A">
      <w:pPr>
        <w:overflowPunct w:val="0"/>
        <w:spacing w:after="0"/>
        <w:jc w:val="both"/>
        <w:rPr>
          <w:b w:val="0"/>
        </w:rPr>
      </w:pPr>
      <w:r w:rsidRPr="001D2E8B">
        <w:rPr>
          <w:b w:val="0"/>
        </w:rPr>
        <w:t>где</w:t>
      </w:r>
      <w:proofErr w:type="gramStart"/>
      <w:r w:rsidRPr="001D2E8B">
        <w:rPr>
          <w:b w:val="0"/>
        </w:rPr>
        <w:t xml:space="preserve"> </w:t>
      </w:r>
      <m:oMath>
        <m:r>
          <w:rPr>
            <w:rFonts w:ascii="Cambria Math" w:hAnsi="Cambria Math"/>
          </w:rPr>
          <m:t>v</m:t>
        </m:r>
        <m:r>
          <w:rPr>
            <w:rFonts w:ascii="Cambria Math" w:hAnsi="Cambria Math"/>
            <w:color w:val="000000" w:themeColor="text1"/>
          </w:rPr>
          <m:t>(t)</m:t>
        </m:r>
      </m:oMath>
      <w:r w:rsidRPr="001D2E8B">
        <w:rPr>
          <w:b w:val="0"/>
        </w:rPr>
        <w:t xml:space="preserve"> – </w:t>
      </w:r>
      <w:proofErr w:type="gramEnd"/>
      <w:r w:rsidRPr="001D2E8B">
        <w:rPr>
          <w:b w:val="0"/>
        </w:rPr>
        <w:t xml:space="preserve">локальное индуцированное поле, определяемое (3), </w:t>
      </w:r>
      <m:oMath>
        <m:acc>
          <m:accPr>
            <m:ctrlPr>
              <w:rPr>
                <w:rFonts w:ascii="Cambria Math" w:hAnsi="Cambria Math"/>
                <w:b w:val="0"/>
                <w:i/>
              </w:rPr>
            </m:ctrlPr>
          </m:accPr>
          <m:e>
            <m:r>
              <w:rPr>
                <w:rFonts w:ascii="Cambria Math" w:hAnsi="Cambria Math"/>
              </w:rPr>
              <m:t>α</m:t>
            </m:r>
          </m:e>
        </m:acc>
        <m:r>
          <w:rPr>
            <w:rFonts w:ascii="Cambria Math" w:hAnsi="Cambria Math"/>
            <w:color w:val="000000" w:themeColor="text1"/>
          </w:rPr>
          <m:t>(t)</m:t>
        </m:r>
      </m:oMath>
      <w:r w:rsidRPr="001D2E8B">
        <w:rPr>
          <w:b w:val="0"/>
        </w:rPr>
        <w:t xml:space="preserve"> – усилитель на выходе нейрона.</w:t>
      </w:r>
    </w:p>
    <w:p w:rsidR="00775807" w:rsidRPr="001D2E8B" w:rsidRDefault="00086535" w:rsidP="00086535">
      <w:pPr>
        <w:overflowPunct w:val="0"/>
        <w:spacing w:after="0"/>
        <w:ind w:firstLine="360"/>
        <w:jc w:val="both"/>
        <w:rPr>
          <w:b w:val="0"/>
        </w:rPr>
      </w:pPr>
      <w:r w:rsidRPr="001D2E8B">
        <w:rPr>
          <w:b w:val="0"/>
        </w:rPr>
        <w:t>В работе синтезированы градиентный алгоритм и алгоритм обратного распространения ошибки для обучения нейронной сети с нели</w:t>
      </w:r>
      <w:r w:rsidR="00912EB4" w:rsidRPr="001D2E8B">
        <w:rPr>
          <w:b w:val="0"/>
        </w:rPr>
        <w:t>нейными синаптическими входами</w:t>
      </w:r>
      <w:r w:rsidRPr="001D2E8B">
        <w:rPr>
          <w:b w:val="0"/>
        </w:rPr>
        <w:t>.</w:t>
      </w:r>
    </w:p>
    <w:p w:rsidR="000358AB" w:rsidRPr="001D2E8B" w:rsidRDefault="000358AB" w:rsidP="00A1056A">
      <w:pPr>
        <w:overflowPunct w:val="0"/>
        <w:spacing w:after="0"/>
        <w:ind w:firstLine="360"/>
        <w:jc w:val="both"/>
        <w:rPr>
          <w:b w:val="0"/>
        </w:rPr>
      </w:pPr>
      <w:r w:rsidRPr="001D2E8B">
        <w:rPr>
          <w:b w:val="0"/>
          <w:u w:val="single"/>
        </w:rPr>
        <w:t>Алгоритм обратного распространения ошибки.</w:t>
      </w:r>
      <w:r w:rsidR="00555ED4" w:rsidRPr="001D2E8B">
        <w:rPr>
          <w:b w:val="0"/>
          <w:u w:val="single"/>
        </w:rPr>
        <w:t xml:space="preserve"> </w:t>
      </w:r>
      <w:r w:rsidRPr="001D2E8B">
        <w:rPr>
          <w:b w:val="0"/>
        </w:rPr>
        <w:t>Схема передачи сигнал</w:t>
      </w:r>
      <w:r w:rsidR="001173C4" w:rsidRPr="001D2E8B">
        <w:rPr>
          <w:b w:val="0"/>
        </w:rPr>
        <w:t xml:space="preserve">а в многослойной нейронной сети с нелинейными синаптическими входами </w:t>
      </w:r>
      <w:r w:rsidRPr="001D2E8B">
        <w:rPr>
          <w:b w:val="0"/>
        </w:rPr>
        <w:t>представлена на рис. 3.</w:t>
      </w:r>
    </w:p>
    <w:p w:rsidR="000358AB" w:rsidRPr="001D2E8B" w:rsidRDefault="000358AB" w:rsidP="00A1056A">
      <w:pPr>
        <w:overflowPunct w:val="0"/>
        <w:spacing w:after="0"/>
        <w:ind w:firstLine="360"/>
        <w:jc w:val="both"/>
        <w:rPr>
          <w:b w:val="0"/>
        </w:rPr>
      </w:pPr>
      <w:r w:rsidRPr="001D2E8B">
        <w:rPr>
          <w:b w:val="0"/>
        </w:rPr>
        <w:t>Сигнал ошибки</w:t>
      </w:r>
      <w:r w:rsidRPr="001D2E8B">
        <w:rPr>
          <w:b w:val="0"/>
          <w:i/>
        </w:rPr>
        <w:t xml:space="preserve"> </w:t>
      </w:r>
      <m:oMath>
        <m:sSub>
          <m:sSubPr>
            <m:ctrlPr>
              <w:rPr>
                <w:rFonts w:ascii="Cambria Math" w:hAnsi="Cambria Math"/>
                <w:b w:val="0"/>
                <w:i/>
              </w:rPr>
            </m:ctrlPr>
          </m:sSubPr>
          <m:e>
            <m:r>
              <w:rPr>
                <w:rFonts w:ascii="Cambria Math" w:hAnsi="Cambria Math"/>
              </w:rPr>
              <m:t>e</m:t>
            </m:r>
          </m:e>
          <m:sub>
            <m:r>
              <w:rPr>
                <w:rFonts w:ascii="Cambria Math" w:hAnsi="Cambria Math"/>
              </w:rPr>
              <m:t>j</m:t>
            </m:r>
          </m:sub>
        </m:sSub>
        <m:d>
          <m:dPr>
            <m:ctrlPr>
              <w:rPr>
                <w:rFonts w:ascii="Cambria Math" w:hAnsi="Cambria Math"/>
                <w:b w:val="0"/>
                <w:i/>
              </w:rPr>
            </m:ctrlPr>
          </m:dPr>
          <m:e>
            <m:r>
              <w:rPr>
                <w:rFonts w:ascii="Cambria Math" w:hAnsi="Cambria Math"/>
              </w:rPr>
              <m:t>t</m:t>
            </m:r>
          </m:e>
        </m:d>
      </m:oMath>
      <w:r w:rsidRPr="001D2E8B">
        <w:rPr>
          <w:b w:val="0"/>
        </w:rPr>
        <w:t xml:space="preserve"> на выходе не</w:t>
      </w:r>
      <w:proofErr w:type="spellStart"/>
      <w:r w:rsidR="00C2699C" w:rsidRPr="001D2E8B">
        <w:rPr>
          <w:b w:val="0"/>
        </w:rPr>
        <w:t>й</w:t>
      </w:r>
      <w:r w:rsidRPr="001D2E8B">
        <w:rPr>
          <w:b w:val="0"/>
        </w:rPr>
        <w:t>рона</w:t>
      </w:r>
      <w:proofErr w:type="spellEnd"/>
      <w:r w:rsidRPr="001D2E8B">
        <w:rPr>
          <w:b w:val="0"/>
        </w:rPr>
        <w:t xml:space="preserve"> </w:t>
      </w:r>
      <w:r w:rsidRPr="001D2E8B">
        <w:rPr>
          <w:b w:val="0"/>
          <w:i/>
        </w:rPr>
        <w:t>j</w:t>
      </w:r>
      <w:r w:rsidRPr="001D2E8B">
        <w:rPr>
          <w:b w:val="0"/>
        </w:rPr>
        <w:t xml:space="preserve"> на итерации </w:t>
      </w:r>
      <w:r w:rsidR="00981AD1" w:rsidRPr="001D2E8B">
        <w:rPr>
          <w:b w:val="0"/>
          <w:i/>
        </w:rPr>
        <w:t>t</w:t>
      </w:r>
      <w:r w:rsidRPr="001D2E8B">
        <w:rPr>
          <w:b w:val="0"/>
        </w:rPr>
        <w:t xml:space="preserve">, которая </w:t>
      </w:r>
      <w:r w:rsidR="00D60FAF" w:rsidRPr="001D2E8B">
        <w:rPr>
          <w:b w:val="0"/>
        </w:rPr>
        <w:t>соответствует</w:t>
      </w:r>
      <w:r w:rsidRPr="001D2E8B">
        <w:rPr>
          <w:b w:val="0"/>
        </w:rPr>
        <w:t xml:space="preserve"> </w:t>
      </w:r>
      <w:r w:rsidR="00981AD1" w:rsidRPr="001D2E8B">
        <w:rPr>
          <w:b w:val="0"/>
          <w:i/>
        </w:rPr>
        <w:t>t</w:t>
      </w:r>
      <w:r w:rsidRPr="001D2E8B">
        <w:rPr>
          <w:b w:val="0"/>
        </w:rPr>
        <w:t>-</w:t>
      </w:r>
      <w:proofErr w:type="spellStart"/>
      <w:r w:rsidRPr="001D2E8B">
        <w:rPr>
          <w:b w:val="0"/>
        </w:rPr>
        <w:t>му</w:t>
      </w:r>
      <w:proofErr w:type="spellEnd"/>
      <w:r w:rsidRPr="001D2E8B">
        <w:rPr>
          <w:b w:val="0"/>
        </w:rPr>
        <w:t xml:space="preserve"> примеру из обучающего множества, определяется следующим выражением:</w:t>
      </w:r>
    </w:p>
    <w:p w:rsidR="000358AB" w:rsidRPr="001D2E8B" w:rsidRDefault="00F86242" w:rsidP="00A1056A">
      <w:pPr>
        <w:overflowPunct w:val="0"/>
        <w:spacing w:after="0"/>
        <w:jc w:val="right"/>
        <w:rPr>
          <w:b w:val="0"/>
        </w:rPr>
      </w:pPr>
      <m:oMath>
        <m:sSub>
          <m:sSubPr>
            <m:ctrlPr>
              <w:rPr>
                <w:rFonts w:ascii="Cambria Math" w:hAnsi="Cambria Math"/>
                <w:b w:val="0"/>
                <w:i/>
              </w:rPr>
            </m:ctrlPr>
          </m:sSubPr>
          <m:e>
            <m:r>
              <w:rPr>
                <w:rFonts w:ascii="Cambria Math" w:hAnsi="Cambria Math"/>
              </w:rPr>
              <m:t>e</m:t>
            </m:r>
          </m:e>
          <m:sub>
            <m:r>
              <w:rPr>
                <w:rFonts w:ascii="Cambria Math" w:hAnsi="Cambria Math"/>
              </w:rPr>
              <m:t>j</m:t>
            </m:r>
          </m:sub>
        </m:sSub>
        <m:d>
          <m:dPr>
            <m:ctrlPr>
              <w:rPr>
                <w:rFonts w:ascii="Cambria Math" w:hAnsi="Cambria Math"/>
                <w:b w:val="0"/>
                <w:i/>
              </w:rPr>
            </m:ctrlPr>
          </m:dPr>
          <m:e>
            <m:r>
              <w:rPr>
                <w:rFonts w:ascii="Cambria Math" w:hAnsi="Cambria Math"/>
              </w:rPr>
              <m:t>t</m:t>
            </m:r>
          </m:e>
        </m:d>
        <m:r>
          <w:rPr>
            <w:rFonts w:ascii="Cambria Math" w:hAnsi="Cambria Math"/>
          </w:rPr>
          <m:t>=</m:t>
        </m:r>
        <m:sSub>
          <m:sSubPr>
            <m:ctrlPr>
              <w:rPr>
                <w:rFonts w:ascii="Cambria Math" w:hAnsi="Cambria Math"/>
                <w:b w:val="0"/>
                <w:i/>
              </w:rPr>
            </m:ctrlPr>
          </m:sSubPr>
          <m:e>
            <m:r>
              <w:rPr>
                <w:rFonts w:ascii="Cambria Math" w:hAnsi="Cambria Math"/>
              </w:rPr>
              <m:t>d</m:t>
            </m:r>
          </m:e>
          <m:sub>
            <m:r>
              <w:rPr>
                <w:rFonts w:ascii="Cambria Math" w:hAnsi="Cambria Math"/>
              </w:rPr>
              <m:t>j</m:t>
            </m:r>
          </m:sub>
        </m:sSub>
        <m:d>
          <m:dPr>
            <m:ctrlPr>
              <w:rPr>
                <w:rFonts w:ascii="Cambria Math" w:hAnsi="Cambria Math"/>
                <w:b w:val="0"/>
                <w:i/>
              </w:rPr>
            </m:ctrlPr>
          </m:dPr>
          <m:e>
            <m:r>
              <w:rPr>
                <w:rFonts w:ascii="Cambria Math" w:hAnsi="Cambria Math"/>
              </w:rPr>
              <m:t>t</m:t>
            </m:r>
          </m:e>
        </m:d>
        <m:r>
          <w:rPr>
            <w:rFonts w:ascii="Cambria Math" w:hAnsi="Cambria Math"/>
          </w:rPr>
          <m:t>-</m:t>
        </m:r>
        <m:sSub>
          <m:sSubPr>
            <m:ctrlPr>
              <w:rPr>
                <w:rFonts w:ascii="Cambria Math" w:hAnsi="Cambria Math"/>
                <w:b w:val="0"/>
                <w:i/>
              </w:rPr>
            </m:ctrlPr>
          </m:sSubPr>
          <m:e>
            <m:r>
              <w:rPr>
                <w:rFonts w:ascii="Cambria Math" w:hAnsi="Cambria Math"/>
              </w:rPr>
              <m:t>y</m:t>
            </m:r>
          </m:e>
          <m:sub>
            <m:r>
              <w:rPr>
                <w:rFonts w:ascii="Cambria Math" w:hAnsi="Cambria Math"/>
              </w:rPr>
              <m:t>j</m:t>
            </m:r>
          </m:sub>
        </m:sSub>
        <m:r>
          <w:rPr>
            <w:rFonts w:ascii="Cambria Math" w:hAnsi="Cambria Math"/>
          </w:rPr>
          <m:t>(t)</m:t>
        </m:r>
      </m:oMath>
      <w:r w:rsidR="00C2699C" w:rsidRPr="001D2E8B">
        <w:rPr>
          <w:b w:val="0"/>
          <w:i/>
        </w:rPr>
        <w:t>,</w:t>
      </w:r>
      <w:r w:rsidR="000358AB" w:rsidRPr="001D2E8B">
        <w:rPr>
          <w:b w:val="0"/>
        </w:rPr>
        <w:t xml:space="preserve">                                               (5)</w:t>
      </w:r>
    </w:p>
    <w:p w:rsidR="00C2699C" w:rsidRPr="001D2E8B" w:rsidRDefault="00C2699C" w:rsidP="00C2699C">
      <w:pPr>
        <w:overflowPunct w:val="0"/>
        <w:spacing w:after="0"/>
        <w:jc w:val="both"/>
        <w:rPr>
          <w:b w:val="0"/>
        </w:rPr>
      </w:pPr>
      <w:r w:rsidRPr="001D2E8B">
        <w:rPr>
          <w:b w:val="0"/>
        </w:rPr>
        <w:t xml:space="preserve">где </w:t>
      </w:r>
      <m:oMath>
        <m:sSub>
          <m:sSubPr>
            <m:ctrlPr>
              <w:rPr>
                <w:rFonts w:ascii="Cambria Math" w:hAnsi="Cambria Math"/>
                <w:b w:val="0"/>
                <w:i/>
              </w:rPr>
            </m:ctrlPr>
          </m:sSubPr>
          <m:e>
            <m:r>
              <w:rPr>
                <w:rFonts w:ascii="Cambria Math" w:hAnsi="Cambria Math"/>
              </w:rPr>
              <m:t>y</m:t>
            </m:r>
          </m:e>
          <m:sub>
            <m:r>
              <w:rPr>
                <w:rFonts w:ascii="Cambria Math" w:hAnsi="Cambria Math"/>
              </w:rPr>
              <m:t>j</m:t>
            </m:r>
          </m:sub>
        </m:sSub>
        <m:d>
          <m:dPr>
            <m:ctrlPr>
              <w:rPr>
                <w:rFonts w:ascii="Cambria Math" w:hAnsi="Cambria Math"/>
                <w:b w:val="0"/>
                <w:i/>
              </w:rPr>
            </m:ctrlPr>
          </m:dPr>
          <m:e>
            <m:r>
              <w:rPr>
                <w:rFonts w:ascii="Cambria Math" w:hAnsi="Cambria Math"/>
              </w:rPr>
              <m:t>t</m:t>
            </m:r>
          </m:e>
        </m:d>
      </m:oMath>
      <w:r w:rsidRPr="001D2E8B">
        <w:rPr>
          <w:b w:val="0"/>
        </w:rPr>
        <w:t xml:space="preserve"> – выходной сигнал нейрона </w:t>
      </w:r>
      <w:r w:rsidRPr="001D2E8B">
        <w:rPr>
          <w:b w:val="0"/>
          <w:i/>
        </w:rPr>
        <w:t>j</w:t>
      </w:r>
      <w:r w:rsidRPr="001D2E8B">
        <w:rPr>
          <w:b w:val="0"/>
        </w:rPr>
        <w:t xml:space="preserve">,  </w:t>
      </w:r>
      <m:oMath>
        <m:sSub>
          <m:sSubPr>
            <m:ctrlPr>
              <w:rPr>
                <w:rFonts w:ascii="Cambria Math" w:hAnsi="Cambria Math"/>
                <w:b w:val="0"/>
                <w:i/>
              </w:rPr>
            </m:ctrlPr>
          </m:sSubPr>
          <m:e>
            <m:r>
              <w:rPr>
                <w:rFonts w:ascii="Cambria Math" w:hAnsi="Cambria Math"/>
              </w:rPr>
              <m:t>d</m:t>
            </m:r>
          </m:e>
          <m:sub>
            <m:r>
              <w:rPr>
                <w:rFonts w:ascii="Cambria Math" w:hAnsi="Cambria Math"/>
              </w:rPr>
              <m:t>j</m:t>
            </m:r>
          </m:sub>
        </m:sSub>
        <m:d>
          <m:dPr>
            <m:ctrlPr>
              <w:rPr>
                <w:rFonts w:ascii="Cambria Math" w:hAnsi="Cambria Math"/>
                <w:b w:val="0"/>
                <w:i/>
              </w:rPr>
            </m:ctrlPr>
          </m:dPr>
          <m:e>
            <m:r>
              <w:rPr>
                <w:rFonts w:ascii="Cambria Math" w:hAnsi="Cambria Math"/>
              </w:rPr>
              <m:t>t</m:t>
            </m:r>
          </m:e>
        </m:d>
      </m:oMath>
      <w:r w:rsidRPr="001D2E8B">
        <w:rPr>
          <w:b w:val="0"/>
        </w:rPr>
        <w:t xml:space="preserve"> - желаемый отклик нейронной сети.</w:t>
      </w:r>
    </w:p>
    <w:p w:rsidR="000358AB" w:rsidRPr="001D2E8B" w:rsidRDefault="000358AB" w:rsidP="00A1056A">
      <w:pPr>
        <w:overflowPunct w:val="0"/>
        <w:spacing w:after="0"/>
        <w:ind w:firstLine="360"/>
        <w:jc w:val="both"/>
        <w:rPr>
          <w:b w:val="0"/>
        </w:rPr>
      </w:pPr>
      <w:r w:rsidRPr="001D2E8B">
        <w:rPr>
          <w:b w:val="0"/>
        </w:rPr>
        <w:t xml:space="preserve">Общая энергия ошибки сети </w:t>
      </w:r>
      <m:oMath>
        <m:r>
          <w:rPr>
            <w:rFonts w:ascii="Cambria Math" w:hAnsi="Cambria Math"/>
          </w:rPr>
          <m:t>E</m:t>
        </m:r>
        <m:d>
          <m:dPr>
            <m:ctrlPr>
              <w:rPr>
                <w:rFonts w:ascii="Cambria Math" w:hAnsi="Cambria Math"/>
                <w:b w:val="0"/>
                <w:i/>
              </w:rPr>
            </m:ctrlPr>
          </m:dPr>
          <m:e>
            <m:r>
              <w:rPr>
                <w:rFonts w:ascii="Cambria Math" w:hAnsi="Cambria Math"/>
              </w:rPr>
              <m:t>t</m:t>
            </m:r>
          </m:e>
        </m:d>
      </m:oMath>
      <w:r w:rsidRPr="001D2E8B">
        <w:rPr>
          <w:b w:val="0"/>
        </w:rPr>
        <w:t xml:space="preserve"> вычисляется путем сложения среднеквадратической ошибки по всем нейронам выходного слоя:</w:t>
      </w:r>
    </w:p>
    <w:p w:rsidR="000358AB" w:rsidRPr="001D2E8B" w:rsidRDefault="001D2E8B" w:rsidP="00A1056A">
      <w:pPr>
        <w:overflowPunct w:val="0"/>
        <w:spacing w:after="0"/>
        <w:jc w:val="both"/>
        <w:rPr>
          <w:b w:val="0"/>
        </w:rPr>
      </w:pPr>
      <m:oMathPara>
        <m:oMathParaPr>
          <m:jc m:val="right"/>
        </m:oMathParaPr>
        <m:oMath>
          <m:r>
            <w:rPr>
              <w:rFonts w:ascii="Cambria Math" w:hAnsi="Cambria Math"/>
            </w:rPr>
            <m:t>E</m:t>
          </m:r>
          <m:d>
            <m:dPr>
              <m:ctrlPr>
                <w:rPr>
                  <w:rFonts w:ascii="Cambria Math" w:hAnsi="Cambria Math"/>
                  <w:b w:val="0"/>
                  <w:i/>
                </w:rPr>
              </m:ctrlPr>
            </m:dPr>
            <m:e>
              <m:r>
                <w:rPr>
                  <w:rFonts w:ascii="Cambria Math" w:hAnsi="Cambria Math"/>
                </w:rPr>
                <m:t>t</m:t>
              </m:r>
            </m:e>
          </m:d>
          <m:r>
            <w:rPr>
              <w:rFonts w:ascii="Cambria Math" w:hAnsi="Cambria Math"/>
            </w:rPr>
            <m:t>=</m:t>
          </m:r>
          <m:f>
            <m:fPr>
              <m:ctrlPr>
                <w:rPr>
                  <w:rFonts w:ascii="Cambria Math" w:hAnsi="Cambria Math"/>
                  <w:b w:val="0"/>
                  <w:i/>
                </w:rPr>
              </m:ctrlPr>
            </m:fPr>
            <m:num>
              <m:r>
                <w:rPr>
                  <w:rFonts w:ascii="Cambria Math" w:hAnsi="Cambria Math"/>
                </w:rPr>
                <m:t>1</m:t>
              </m:r>
            </m:num>
            <m:den>
              <m:r>
                <w:rPr>
                  <w:rFonts w:ascii="Cambria Math" w:hAnsi="Cambria Math"/>
                </w:rPr>
                <m:t>2</m:t>
              </m:r>
            </m:den>
          </m:f>
          <m:nary>
            <m:naryPr>
              <m:chr m:val="∑"/>
              <m:limLoc m:val="undOvr"/>
              <m:ctrlPr>
                <w:rPr>
                  <w:rFonts w:ascii="Cambria Math" w:hAnsi="Cambria Math"/>
                  <w:b w:val="0"/>
                  <w:i/>
                </w:rPr>
              </m:ctrlPr>
            </m:naryPr>
            <m:sub>
              <m:r>
                <w:rPr>
                  <w:rFonts w:ascii="Cambria Math" w:hAnsi="Cambria Math"/>
                </w:rPr>
                <m:t>j=1</m:t>
              </m:r>
            </m:sub>
            <m:sup>
              <m:r>
                <w:rPr>
                  <w:rFonts w:ascii="Cambria Math" w:hAnsi="Cambria Math"/>
                </w:rPr>
                <m:t>h</m:t>
              </m:r>
            </m:sup>
            <m:e>
              <m:sSubSup>
                <m:sSubSupPr>
                  <m:ctrlPr>
                    <w:rPr>
                      <w:rFonts w:ascii="Cambria Math" w:hAnsi="Cambria Math"/>
                      <w:b w:val="0"/>
                      <w:i/>
                    </w:rPr>
                  </m:ctrlPr>
                </m:sSubSupPr>
                <m:e>
                  <m:r>
                    <w:rPr>
                      <w:rFonts w:ascii="Cambria Math" w:hAnsi="Cambria Math"/>
                    </w:rPr>
                    <m:t>e</m:t>
                  </m:r>
                </m:e>
                <m:sub>
                  <m:r>
                    <w:rPr>
                      <w:rFonts w:ascii="Cambria Math" w:hAnsi="Cambria Math"/>
                    </w:rPr>
                    <m:t>j</m:t>
                  </m:r>
                </m:sub>
                <m:sup>
                  <m:r>
                    <w:rPr>
                      <w:rFonts w:ascii="Cambria Math" w:hAnsi="Cambria Math"/>
                    </w:rPr>
                    <m:t>2</m:t>
                  </m:r>
                </m:sup>
              </m:sSubSup>
              <m:r>
                <w:rPr>
                  <w:rFonts w:ascii="Cambria Math" w:hAnsi="Cambria Math"/>
                </w:rPr>
                <m:t>(t)</m:t>
              </m:r>
            </m:e>
          </m:nary>
          <m:r>
            <w:rPr>
              <w:rFonts w:ascii="Cambria Math" w:hAnsi="Cambria Math"/>
            </w:rPr>
            <m:t xml:space="preserve">,    </m:t>
          </m:r>
          <m:r>
            <m:rPr>
              <m:sty m:val="p"/>
            </m:rPr>
            <w:rPr>
              <w:rFonts w:ascii="Cambria Math" w:hAnsi="Cambria Math"/>
            </w:rPr>
            <m:t xml:space="preserve">                                                    (6)</m:t>
          </m:r>
        </m:oMath>
      </m:oMathPara>
    </w:p>
    <w:p w:rsidR="000358AB" w:rsidRPr="001D2E8B" w:rsidRDefault="000358AB" w:rsidP="00A1056A">
      <w:pPr>
        <w:overflowPunct w:val="0"/>
        <w:spacing w:after="0"/>
        <w:jc w:val="both"/>
        <w:rPr>
          <w:b w:val="0"/>
        </w:rPr>
      </w:pPr>
      <w:r w:rsidRPr="001D2E8B">
        <w:rPr>
          <w:b w:val="0"/>
        </w:rPr>
        <w:t xml:space="preserve">где </w:t>
      </w:r>
      <m:oMath>
        <m:r>
          <w:rPr>
            <w:rFonts w:ascii="Cambria Math" w:hAnsi="Cambria Math"/>
          </w:rPr>
          <m:t>h</m:t>
        </m:r>
      </m:oMath>
      <w:r w:rsidRPr="001D2E8B">
        <w:rPr>
          <w:b w:val="0"/>
        </w:rPr>
        <w:t xml:space="preserve"> </w:t>
      </w:r>
      <w:r w:rsidR="00C2699C" w:rsidRPr="001D2E8B">
        <w:rPr>
          <w:b w:val="0"/>
        </w:rPr>
        <w:t>– количество</w:t>
      </w:r>
      <w:r w:rsidRPr="001D2E8B">
        <w:rPr>
          <w:b w:val="0"/>
        </w:rPr>
        <w:t xml:space="preserve"> нейрон</w:t>
      </w:r>
      <w:r w:rsidR="00C2699C" w:rsidRPr="001D2E8B">
        <w:rPr>
          <w:b w:val="0"/>
        </w:rPr>
        <w:t>ов</w:t>
      </w:r>
      <w:r w:rsidRPr="001D2E8B">
        <w:rPr>
          <w:b w:val="0"/>
        </w:rPr>
        <w:t xml:space="preserve"> выходного слоя сети.</w:t>
      </w:r>
    </w:p>
    <w:p w:rsidR="000358AB" w:rsidRPr="001D2E8B" w:rsidRDefault="000358AB" w:rsidP="00A1056A">
      <w:pPr>
        <w:overflowPunct w:val="0"/>
        <w:spacing w:after="0"/>
        <w:ind w:firstLine="360"/>
        <w:jc w:val="both"/>
        <w:rPr>
          <w:b w:val="0"/>
        </w:rPr>
      </w:pPr>
      <w:r w:rsidRPr="001D2E8B">
        <w:rPr>
          <w:b w:val="0"/>
        </w:rPr>
        <w:t>Индуци</w:t>
      </w:r>
      <w:r w:rsidR="00E95661" w:rsidRPr="001D2E8B">
        <w:rPr>
          <w:b w:val="0"/>
        </w:rPr>
        <w:t xml:space="preserve">рованное локальное поле нейрона </w:t>
      </w:r>
      <w:r w:rsidRPr="001D2E8B">
        <w:rPr>
          <w:b w:val="0"/>
          <w:i/>
        </w:rPr>
        <w:t>j</w:t>
      </w:r>
      <w:r w:rsidRPr="001D2E8B">
        <w:rPr>
          <w:b w:val="0"/>
        </w:rPr>
        <w:t xml:space="preserve"> с нелинейными синаптическими входами определяется следующим выражением:</w:t>
      </w:r>
    </w:p>
    <w:p w:rsidR="000358AB" w:rsidRPr="001D2E8B" w:rsidRDefault="00F86242" w:rsidP="00A1056A">
      <w:pPr>
        <w:overflowPunct w:val="0"/>
        <w:spacing w:after="0"/>
        <w:jc w:val="both"/>
        <w:rPr>
          <w:b w:val="0"/>
        </w:rPr>
      </w:pPr>
      <m:oMathPara>
        <m:oMathParaPr>
          <m:jc m:val="right"/>
        </m:oMathParaPr>
        <m:oMath>
          <m:sSub>
            <m:sSubPr>
              <m:ctrlPr>
                <w:rPr>
                  <w:rFonts w:ascii="Cambria Math" w:hAnsi="Cambria Math"/>
                  <w:b w:val="0"/>
                  <w:i/>
                </w:rPr>
              </m:ctrlPr>
            </m:sSubPr>
            <m:e>
              <m:r>
                <w:rPr>
                  <w:rFonts w:ascii="Cambria Math" w:hAnsi="Cambria Math"/>
                </w:rPr>
                <m:t>v</m:t>
              </m:r>
            </m:e>
            <m:sub>
              <m:r>
                <w:rPr>
                  <w:rFonts w:ascii="Cambria Math" w:hAnsi="Cambria Math"/>
                </w:rPr>
                <m:t>j</m:t>
              </m:r>
            </m:sub>
          </m:sSub>
          <m:d>
            <m:dPr>
              <m:ctrlPr>
                <w:rPr>
                  <w:rFonts w:ascii="Cambria Math" w:hAnsi="Cambria Math"/>
                  <w:b w:val="0"/>
                  <w:i/>
                </w:rPr>
              </m:ctrlPr>
            </m:dPr>
            <m:e>
              <m:r>
                <w:rPr>
                  <w:rFonts w:ascii="Cambria Math" w:hAnsi="Cambria Math"/>
                </w:rPr>
                <m:t>t</m:t>
              </m:r>
            </m:e>
          </m:d>
          <m:r>
            <w:rPr>
              <w:rFonts w:ascii="Cambria Math" w:hAnsi="Cambria Math"/>
            </w:rPr>
            <m:t>=</m:t>
          </m:r>
          <m:nary>
            <m:naryPr>
              <m:chr m:val="∑"/>
              <m:limLoc m:val="undOvr"/>
              <m:ctrlPr>
                <w:rPr>
                  <w:rFonts w:ascii="Cambria Math" w:hAnsi="Cambria Math"/>
                  <w:b w:val="0"/>
                  <w:i/>
                </w:rPr>
              </m:ctrlPr>
            </m:naryPr>
            <m:sub>
              <m:r>
                <w:rPr>
                  <w:rFonts w:ascii="Cambria Math" w:hAnsi="Cambria Math"/>
                </w:rPr>
                <m:t>i=1</m:t>
              </m:r>
            </m:sub>
            <m:sup>
              <m:r>
                <w:rPr>
                  <w:rFonts w:ascii="Cambria Math" w:hAnsi="Cambria Math"/>
                </w:rPr>
                <m:t>n</m:t>
              </m:r>
            </m:sup>
            <m:e>
              <m:sSub>
                <m:sSubPr>
                  <m:ctrlPr>
                    <w:rPr>
                      <w:rFonts w:ascii="Cambria Math" w:hAnsi="Cambria Math"/>
                      <w:b w:val="0"/>
                      <w:i/>
                    </w:rPr>
                  </m:ctrlPr>
                </m:sSubPr>
                <m:e>
                  <m:r>
                    <w:rPr>
                      <w:rFonts w:ascii="Cambria Math" w:hAnsi="Cambria Math"/>
                    </w:rPr>
                    <m:t>f</m:t>
                  </m:r>
                </m:e>
                <m:sub>
                  <m:r>
                    <w:rPr>
                      <w:rFonts w:ascii="Cambria Math" w:hAnsi="Cambria Math"/>
                    </w:rPr>
                    <m:t>ji</m:t>
                  </m:r>
                </m:sub>
              </m:sSub>
              <m:r>
                <w:rPr>
                  <w:rFonts w:ascii="Cambria Math" w:hAnsi="Cambria Math"/>
                </w:rPr>
                <m:t>(t)+</m:t>
              </m:r>
              <m:sSub>
                <m:sSubPr>
                  <m:ctrlPr>
                    <w:rPr>
                      <w:rFonts w:ascii="Cambria Math" w:hAnsi="Cambria Math"/>
                      <w:b w:val="0"/>
                      <w:i/>
                    </w:rPr>
                  </m:ctrlPr>
                </m:sSubPr>
                <m:e>
                  <m:acc>
                    <m:accPr>
                      <m:ctrlPr>
                        <w:rPr>
                          <w:rFonts w:ascii="Cambria Math" w:hAnsi="Cambria Math"/>
                          <w:b w:val="0"/>
                          <w:i/>
                        </w:rPr>
                      </m:ctrlPr>
                    </m:accPr>
                    <m:e>
                      <m:r>
                        <w:rPr>
                          <w:rFonts w:ascii="Cambria Math" w:hAnsi="Cambria Math"/>
                        </w:rPr>
                        <m:t>b</m:t>
                      </m:r>
                    </m:e>
                  </m:acc>
                </m:e>
                <m:sub>
                  <m:r>
                    <w:rPr>
                      <w:rFonts w:ascii="Cambria Math" w:hAnsi="Cambria Math"/>
                    </w:rPr>
                    <m:t>j</m:t>
                  </m:r>
                </m:sub>
              </m:sSub>
              <m:r>
                <w:rPr>
                  <w:rFonts w:ascii="Cambria Math" w:hAnsi="Cambria Math"/>
                </w:rPr>
                <m:t>(t)</m:t>
              </m:r>
            </m:e>
          </m:nary>
          <m:r>
            <w:rPr>
              <w:rFonts w:ascii="Cambria Math" w:hAnsi="Cambria Math"/>
            </w:rPr>
            <m:t>,</m:t>
          </m:r>
          <m:r>
            <m:rPr>
              <m:sty m:val="p"/>
            </m:rPr>
            <w:rPr>
              <w:rFonts w:ascii="Cambria Math" w:hAnsi="Cambria Math"/>
            </w:rPr>
            <m:t xml:space="preserve">                                                (7)</m:t>
          </m:r>
        </m:oMath>
      </m:oMathPara>
    </w:p>
    <w:p w:rsidR="000358AB" w:rsidRPr="001D2E8B" w:rsidRDefault="000358AB" w:rsidP="00A1056A">
      <w:pPr>
        <w:overflowPunct w:val="0"/>
        <w:spacing w:after="0"/>
        <w:jc w:val="both"/>
        <w:rPr>
          <w:b w:val="0"/>
        </w:rPr>
      </w:pPr>
      <w:r w:rsidRPr="001D2E8B">
        <w:rPr>
          <w:b w:val="0"/>
        </w:rPr>
        <w:t>где</w:t>
      </w:r>
      <w:proofErr w:type="gramStart"/>
      <w:r w:rsidRPr="001D2E8B">
        <w:rPr>
          <w:b w:val="0"/>
        </w:rPr>
        <w:t xml:space="preserve"> </w:t>
      </w:r>
      <m:oMath>
        <m:sSub>
          <m:sSubPr>
            <m:ctrlPr>
              <w:rPr>
                <w:rFonts w:ascii="Cambria Math" w:hAnsi="Cambria Math"/>
                <w:b w:val="0"/>
                <w:i/>
              </w:rPr>
            </m:ctrlPr>
          </m:sSubPr>
          <m:e>
            <m:acc>
              <m:accPr>
                <m:ctrlPr>
                  <w:rPr>
                    <w:rFonts w:ascii="Cambria Math" w:hAnsi="Cambria Math"/>
                    <w:b w:val="0"/>
                    <w:i/>
                  </w:rPr>
                </m:ctrlPr>
              </m:accPr>
              <m:e>
                <m:r>
                  <w:rPr>
                    <w:rFonts w:ascii="Cambria Math" w:hAnsi="Cambria Math"/>
                  </w:rPr>
                  <m:t>b</m:t>
                </m:r>
              </m:e>
            </m:acc>
          </m:e>
          <m:sub>
            <m:r>
              <w:rPr>
                <w:rFonts w:ascii="Cambria Math" w:hAnsi="Cambria Math"/>
              </w:rPr>
              <m:t>j</m:t>
            </m:r>
          </m:sub>
        </m:sSub>
        <m:r>
          <w:rPr>
            <w:rFonts w:ascii="Cambria Math" w:hAnsi="Cambria Math"/>
          </w:rPr>
          <m:t>(t)</m:t>
        </m:r>
      </m:oMath>
      <w:r w:rsidRPr="001D2E8B">
        <w:rPr>
          <w:b w:val="0"/>
        </w:rPr>
        <w:t xml:space="preserve"> </w:t>
      </w:r>
      <w:r w:rsidR="008253A6" w:rsidRPr="001D2E8B">
        <w:rPr>
          <w:b w:val="0"/>
        </w:rPr>
        <w:t xml:space="preserve">– </w:t>
      </w:r>
      <w:r w:rsidRPr="001D2E8B">
        <w:rPr>
          <w:b w:val="0"/>
        </w:rPr>
        <w:t xml:space="preserve"> </w:t>
      </w:r>
      <w:proofErr w:type="gramEnd"/>
      <w:r w:rsidRPr="001D2E8B">
        <w:rPr>
          <w:b w:val="0"/>
        </w:rPr>
        <w:t>общее смещение сигнала</w:t>
      </w:r>
      <w:r w:rsidR="00A8233D" w:rsidRPr="001D2E8B">
        <w:rPr>
          <w:b w:val="0"/>
        </w:rPr>
        <w:t xml:space="preserve"> на выходе нейрона </w:t>
      </w:r>
      <w:r w:rsidR="00A8233D" w:rsidRPr="001D2E8B">
        <w:rPr>
          <w:b w:val="0"/>
          <w:i/>
        </w:rPr>
        <w:t>j</w:t>
      </w:r>
      <w:r w:rsidRPr="001D2E8B">
        <w:rPr>
          <w:b w:val="0"/>
        </w:rPr>
        <w:t xml:space="preserve">, </w:t>
      </w:r>
      <m:oMath>
        <m:sSub>
          <m:sSubPr>
            <m:ctrlPr>
              <w:rPr>
                <w:rFonts w:ascii="Cambria Math" w:hAnsi="Cambria Math"/>
                <w:b w:val="0"/>
                <w:i/>
              </w:rPr>
            </m:ctrlPr>
          </m:sSubPr>
          <m:e>
            <m:r>
              <w:rPr>
                <w:rFonts w:ascii="Cambria Math" w:hAnsi="Cambria Math"/>
              </w:rPr>
              <m:t>f</m:t>
            </m:r>
          </m:e>
          <m:sub>
            <m:r>
              <w:rPr>
                <w:rFonts w:ascii="Cambria Math" w:hAnsi="Cambria Math"/>
              </w:rPr>
              <m:t>ji</m:t>
            </m:r>
          </m:sub>
        </m:sSub>
        <m:r>
          <w:rPr>
            <w:rFonts w:ascii="Cambria Math" w:hAnsi="Cambria Math"/>
          </w:rPr>
          <m:t>(t)</m:t>
        </m:r>
      </m:oMath>
      <w:r w:rsidR="008253A6" w:rsidRPr="001D2E8B">
        <w:rPr>
          <w:b w:val="0"/>
        </w:rPr>
        <w:t xml:space="preserve"> – </w:t>
      </w:r>
      <w:r w:rsidRPr="001D2E8B">
        <w:rPr>
          <w:b w:val="0"/>
        </w:rPr>
        <w:t>сигмоидальная функция, определяемая следующим выражением:</w:t>
      </w:r>
    </w:p>
    <w:p w:rsidR="000358AB" w:rsidRPr="001D2E8B" w:rsidRDefault="00F86242" w:rsidP="00A1056A">
      <w:pPr>
        <w:overflowPunct w:val="0"/>
        <w:spacing w:after="0"/>
        <w:jc w:val="both"/>
        <w:rPr>
          <w:b w:val="0"/>
          <w:i/>
        </w:rPr>
      </w:pPr>
      <m:oMathPara>
        <m:oMathParaPr>
          <m:jc m:val="right"/>
        </m:oMathParaPr>
        <m:oMath>
          <m:sSub>
            <m:sSubPr>
              <m:ctrlPr>
                <w:rPr>
                  <w:rFonts w:ascii="Cambria Math" w:hAnsi="Cambria Math"/>
                  <w:b w:val="0"/>
                  <w:i/>
                </w:rPr>
              </m:ctrlPr>
            </m:sSubPr>
            <m:e>
              <m:r>
                <w:rPr>
                  <w:rFonts w:ascii="Cambria Math" w:hAnsi="Cambria Math"/>
                </w:rPr>
                <m:t>f</m:t>
              </m:r>
            </m:e>
            <m:sub>
              <m:r>
                <w:rPr>
                  <w:rFonts w:ascii="Cambria Math" w:hAnsi="Cambria Math"/>
                </w:rPr>
                <m:t>ji</m:t>
              </m:r>
            </m:sub>
          </m:sSub>
          <m:r>
            <w:rPr>
              <w:rFonts w:ascii="Cambria Math" w:hAnsi="Cambria Math"/>
            </w:rPr>
            <m:t>(t)=</m:t>
          </m:r>
          <m:f>
            <m:fPr>
              <m:ctrlPr>
                <w:rPr>
                  <w:rFonts w:ascii="Cambria Math" w:hAnsi="Cambria Math"/>
                  <w:b w:val="0"/>
                  <w:i/>
                </w:rPr>
              </m:ctrlPr>
            </m:fPr>
            <m:num>
              <m:r>
                <w:rPr>
                  <w:rFonts w:ascii="Cambria Math" w:hAnsi="Cambria Math"/>
                </w:rPr>
                <m:t>1</m:t>
              </m:r>
            </m:num>
            <m:den>
              <m:r>
                <w:rPr>
                  <w:rFonts w:ascii="Cambria Math" w:hAnsi="Cambria Math"/>
                </w:rPr>
                <m:t>1+</m:t>
              </m:r>
              <m:sSup>
                <m:sSupPr>
                  <m:ctrlPr>
                    <w:rPr>
                      <w:rFonts w:ascii="Cambria Math" w:hAnsi="Cambria Math"/>
                      <w:b w:val="0"/>
                      <w:i/>
                    </w:rPr>
                  </m:ctrlPr>
                </m:sSupPr>
                <m:e>
                  <m:r>
                    <w:rPr>
                      <w:rFonts w:ascii="Cambria Math" w:hAnsi="Cambria Math"/>
                    </w:rPr>
                    <m:t>e</m:t>
                  </m:r>
                </m:e>
                <m:sup>
                  <m:r>
                    <w:rPr>
                      <w:rFonts w:ascii="Cambria Math" w:hAnsi="Cambria Math"/>
                    </w:rPr>
                    <m:t>-</m:t>
                  </m:r>
                  <m:sSub>
                    <m:sSubPr>
                      <m:ctrlPr>
                        <w:rPr>
                          <w:rFonts w:ascii="Cambria Math" w:hAnsi="Cambria Math"/>
                          <w:b w:val="0"/>
                          <w:i/>
                        </w:rPr>
                      </m:ctrlPr>
                    </m:sSubPr>
                    <m:e>
                      <m:r>
                        <w:rPr>
                          <w:rFonts w:ascii="Cambria Math" w:hAnsi="Cambria Math"/>
                        </w:rPr>
                        <m:t>α</m:t>
                      </m:r>
                    </m:e>
                    <m:sub>
                      <m:r>
                        <w:rPr>
                          <w:rFonts w:ascii="Cambria Math" w:hAnsi="Cambria Math"/>
                        </w:rPr>
                        <m:t>ji</m:t>
                      </m:r>
                    </m:sub>
                  </m:sSub>
                  <m:d>
                    <m:dPr>
                      <m:ctrlPr>
                        <w:rPr>
                          <w:rFonts w:ascii="Cambria Math" w:hAnsi="Cambria Math"/>
                          <w:b w:val="0"/>
                          <w:i/>
                        </w:rPr>
                      </m:ctrlPr>
                    </m:dPr>
                    <m:e>
                      <m:r>
                        <w:rPr>
                          <w:rFonts w:ascii="Cambria Math" w:hAnsi="Cambria Math"/>
                        </w:rPr>
                        <m:t>t</m:t>
                      </m:r>
                    </m:e>
                  </m:d>
                  <m:d>
                    <m:dPr>
                      <m:ctrlPr>
                        <w:rPr>
                          <w:rFonts w:ascii="Cambria Math" w:hAnsi="Cambria Math"/>
                          <w:b w:val="0"/>
                          <w:i/>
                        </w:rPr>
                      </m:ctrlPr>
                    </m:dPr>
                    <m:e>
                      <m:sSub>
                        <m:sSubPr>
                          <m:ctrlPr>
                            <w:rPr>
                              <w:rFonts w:ascii="Cambria Math" w:hAnsi="Cambria Math"/>
                              <w:b w:val="0"/>
                              <w:i/>
                            </w:rPr>
                          </m:ctrlPr>
                        </m:sSubPr>
                        <m:e>
                          <m:r>
                            <w:rPr>
                              <w:rFonts w:ascii="Cambria Math" w:hAnsi="Cambria Math"/>
                            </w:rPr>
                            <m:t>y</m:t>
                          </m:r>
                        </m:e>
                        <m:sub>
                          <m:r>
                            <w:rPr>
                              <w:rFonts w:ascii="Cambria Math" w:hAnsi="Cambria Math"/>
                            </w:rPr>
                            <m:t>i</m:t>
                          </m:r>
                        </m:sub>
                      </m:sSub>
                      <m:d>
                        <m:dPr>
                          <m:ctrlPr>
                            <w:rPr>
                              <w:rFonts w:ascii="Cambria Math" w:hAnsi="Cambria Math"/>
                              <w:b w:val="0"/>
                              <w:i/>
                            </w:rPr>
                          </m:ctrlPr>
                        </m:dPr>
                        <m:e>
                          <m:r>
                            <w:rPr>
                              <w:rFonts w:ascii="Cambria Math" w:hAnsi="Cambria Math"/>
                            </w:rPr>
                            <m:t>t</m:t>
                          </m:r>
                        </m:e>
                      </m:d>
                      <m:r>
                        <w:rPr>
                          <w:rFonts w:ascii="Cambria Math" w:hAnsi="Cambria Math"/>
                        </w:rPr>
                        <m:t>+</m:t>
                      </m:r>
                      <m:sSub>
                        <m:sSubPr>
                          <m:ctrlPr>
                            <w:rPr>
                              <w:rFonts w:ascii="Cambria Math" w:hAnsi="Cambria Math"/>
                              <w:b w:val="0"/>
                              <w:i/>
                            </w:rPr>
                          </m:ctrlPr>
                        </m:sSubPr>
                        <m:e>
                          <m:r>
                            <w:rPr>
                              <w:rFonts w:ascii="Cambria Math" w:hAnsi="Cambria Math"/>
                            </w:rPr>
                            <m:t>b</m:t>
                          </m:r>
                        </m:e>
                        <m:sub>
                          <m:r>
                            <w:rPr>
                              <w:rFonts w:ascii="Cambria Math" w:hAnsi="Cambria Math"/>
                            </w:rPr>
                            <m:t>ji</m:t>
                          </m:r>
                        </m:sub>
                      </m:sSub>
                      <m:d>
                        <m:dPr>
                          <m:ctrlPr>
                            <w:rPr>
                              <w:rFonts w:ascii="Cambria Math" w:hAnsi="Cambria Math"/>
                              <w:b w:val="0"/>
                              <w:i/>
                            </w:rPr>
                          </m:ctrlPr>
                        </m:dPr>
                        <m:e>
                          <m:r>
                            <w:rPr>
                              <w:rFonts w:ascii="Cambria Math" w:hAnsi="Cambria Math"/>
                            </w:rPr>
                            <m:t>t</m:t>
                          </m:r>
                        </m:e>
                      </m:d>
                    </m:e>
                  </m:d>
                </m:sup>
              </m:sSup>
            </m:den>
          </m:f>
          <m:r>
            <w:rPr>
              <w:rFonts w:ascii="Cambria Math" w:hAnsi="Cambria Math"/>
            </w:rPr>
            <m:t xml:space="preserve">,                                                   </m:t>
          </m:r>
        </m:oMath>
      </m:oMathPara>
    </w:p>
    <w:p w:rsidR="000358AB" w:rsidRPr="001D2E8B" w:rsidRDefault="000358AB" w:rsidP="00A1056A">
      <w:pPr>
        <w:overflowPunct w:val="0"/>
        <w:spacing w:after="0"/>
        <w:jc w:val="both"/>
        <w:rPr>
          <w:b w:val="0"/>
        </w:rPr>
      </w:pPr>
      <w:r w:rsidRPr="001D2E8B">
        <w:rPr>
          <w:b w:val="0"/>
        </w:rPr>
        <w:t>где</w:t>
      </w:r>
      <w:proofErr w:type="gramStart"/>
      <w:r w:rsidRPr="001D2E8B">
        <w:rPr>
          <w:b w:val="0"/>
        </w:rPr>
        <w:t xml:space="preserve"> </w:t>
      </w:r>
      <m:oMath>
        <m:sSub>
          <m:sSubPr>
            <m:ctrlPr>
              <w:rPr>
                <w:rFonts w:ascii="Cambria Math" w:hAnsi="Cambria Math"/>
                <w:b w:val="0"/>
                <w:i/>
              </w:rPr>
            </m:ctrlPr>
          </m:sSubPr>
          <m:e>
            <m:r>
              <w:rPr>
                <w:rFonts w:ascii="Cambria Math" w:hAnsi="Cambria Math"/>
              </w:rPr>
              <m:t>α</m:t>
            </m:r>
          </m:e>
          <m:sub>
            <m:r>
              <w:rPr>
                <w:rFonts w:ascii="Cambria Math" w:hAnsi="Cambria Math"/>
              </w:rPr>
              <m:t>ji</m:t>
            </m:r>
          </m:sub>
        </m:sSub>
        <m:r>
          <w:rPr>
            <w:rFonts w:ascii="Cambria Math" w:hAnsi="Cambria Math"/>
          </w:rPr>
          <m:t>(t)</m:t>
        </m:r>
      </m:oMath>
      <w:r w:rsidRPr="001D2E8B">
        <w:rPr>
          <w:b w:val="0"/>
        </w:rPr>
        <w:t xml:space="preserve"> – </w:t>
      </w:r>
      <w:proofErr w:type="gramEnd"/>
      <w:r w:rsidRPr="001D2E8B">
        <w:rPr>
          <w:b w:val="0"/>
        </w:rPr>
        <w:t xml:space="preserve">настраиваемый коэффициент сигмоидальной функции активации на входе нейрона </w:t>
      </w:r>
      <w:r w:rsidRPr="001D2E8B">
        <w:rPr>
          <w:b w:val="0"/>
          <w:i/>
        </w:rPr>
        <w:t xml:space="preserve">j, </w:t>
      </w:r>
      <m:oMath>
        <m:sSub>
          <m:sSubPr>
            <m:ctrlPr>
              <w:rPr>
                <w:rFonts w:ascii="Cambria Math" w:hAnsi="Cambria Math"/>
                <w:b w:val="0"/>
                <w:i/>
              </w:rPr>
            </m:ctrlPr>
          </m:sSubPr>
          <m:e>
            <m:r>
              <w:rPr>
                <w:rFonts w:ascii="Cambria Math" w:hAnsi="Cambria Math"/>
              </w:rPr>
              <m:t>y</m:t>
            </m:r>
          </m:e>
          <m:sub>
            <m:r>
              <w:rPr>
                <w:rFonts w:ascii="Cambria Math" w:hAnsi="Cambria Math"/>
              </w:rPr>
              <m:t>i</m:t>
            </m:r>
          </m:sub>
        </m:sSub>
        <m:r>
          <w:rPr>
            <w:rFonts w:ascii="Cambria Math" w:hAnsi="Cambria Math"/>
          </w:rPr>
          <m:t>(t)</m:t>
        </m:r>
      </m:oMath>
      <w:r w:rsidRPr="001D2E8B">
        <w:rPr>
          <w:b w:val="0"/>
        </w:rPr>
        <w:t xml:space="preserve"> - входные сигналы нейрона </w:t>
      </w:r>
      <w:r w:rsidRPr="001D2E8B">
        <w:rPr>
          <w:b w:val="0"/>
          <w:i/>
        </w:rPr>
        <w:t xml:space="preserve">j, </w:t>
      </w:r>
      <m:oMath>
        <m:sSub>
          <m:sSubPr>
            <m:ctrlPr>
              <w:rPr>
                <w:rFonts w:ascii="Cambria Math" w:hAnsi="Cambria Math"/>
                <w:b w:val="0"/>
                <w:i/>
              </w:rPr>
            </m:ctrlPr>
          </m:sSubPr>
          <m:e>
            <m:r>
              <w:rPr>
                <w:rFonts w:ascii="Cambria Math" w:hAnsi="Cambria Math"/>
              </w:rPr>
              <m:t>b</m:t>
            </m:r>
          </m:e>
          <m:sub>
            <m:r>
              <w:rPr>
                <w:rFonts w:ascii="Cambria Math" w:hAnsi="Cambria Math"/>
              </w:rPr>
              <m:t>ji</m:t>
            </m:r>
          </m:sub>
        </m:sSub>
        <m:r>
          <w:rPr>
            <w:rFonts w:ascii="Cambria Math" w:hAnsi="Cambria Math"/>
          </w:rPr>
          <m:t>(t)</m:t>
        </m:r>
      </m:oMath>
      <w:r w:rsidRPr="001D2E8B">
        <w:rPr>
          <w:b w:val="0"/>
        </w:rPr>
        <w:t xml:space="preserve"> – сигнал смещения для входных сигналов нейрона </w:t>
      </w:r>
      <w:r w:rsidRPr="001D2E8B">
        <w:rPr>
          <w:b w:val="0"/>
          <w:i/>
        </w:rPr>
        <w:t>j</w:t>
      </w:r>
      <w:r w:rsidRPr="001D2E8B">
        <w:rPr>
          <w:b w:val="0"/>
        </w:rPr>
        <w:t>. Функциональный сигнал</w:t>
      </w:r>
      <w:proofErr w:type="gramStart"/>
      <w:r w:rsidRPr="001D2E8B">
        <w:rPr>
          <w:b w:val="0"/>
        </w:rPr>
        <w:t xml:space="preserve"> </w:t>
      </w:r>
      <m:oMath>
        <m:sSub>
          <m:sSubPr>
            <m:ctrlPr>
              <w:rPr>
                <w:rFonts w:ascii="Cambria Math" w:hAnsi="Cambria Math"/>
                <w:b w:val="0"/>
                <w:i/>
              </w:rPr>
            </m:ctrlPr>
          </m:sSubPr>
          <m:e>
            <m:r>
              <w:rPr>
                <w:rFonts w:ascii="Cambria Math" w:hAnsi="Cambria Math"/>
              </w:rPr>
              <m:t>y</m:t>
            </m:r>
          </m:e>
          <m:sub>
            <m:r>
              <w:rPr>
                <w:rFonts w:ascii="Cambria Math" w:hAnsi="Cambria Math"/>
              </w:rPr>
              <m:t>j</m:t>
            </m:r>
          </m:sub>
        </m:sSub>
        <m:r>
          <w:rPr>
            <w:rFonts w:ascii="Cambria Math" w:hAnsi="Cambria Math"/>
          </w:rPr>
          <m:t>(t</m:t>
        </m:r>
        <m:r>
          <m:rPr>
            <m:sty m:val="p"/>
          </m:rPr>
          <w:rPr>
            <w:rFonts w:ascii="Cambria Math" w:hAnsi="Cambria Math"/>
          </w:rPr>
          <m:t>)</m:t>
        </m:r>
      </m:oMath>
      <w:r w:rsidRPr="001D2E8B">
        <w:rPr>
          <w:b w:val="0"/>
        </w:rPr>
        <w:t xml:space="preserve"> </w:t>
      </w:r>
      <w:proofErr w:type="gramEnd"/>
      <w:r w:rsidRPr="001D2E8B">
        <w:rPr>
          <w:b w:val="0"/>
        </w:rPr>
        <w:t>на выходе нейрона</w:t>
      </w:r>
      <w:r w:rsidRPr="001D2E8B">
        <w:rPr>
          <w:b w:val="0"/>
          <w:i/>
        </w:rPr>
        <w:t xml:space="preserve"> j</w:t>
      </w:r>
      <w:r w:rsidRPr="001D2E8B">
        <w:rPr>
          <w:b w:val="0"/>
        </w:rPr>
        <w:t xml:space="preserve"> равен:</w:t>
      </w:r>
    </w:p>
    <w:p w:rsidR="000358AB" w:rsidRPr="001D2E8B" w:rsidRDefault="00F86242" w:rsidP="00A1056A">
      <w:pPr>
        <w:overflowPunct w:val="0"/>
        <w:spacing w:after="0"/>
        <w:jc w:val="right"/>
        <w:rPr>
          <w:b w:val="0"/>
        </w:rPr>
      </w:pPr>
      <m:oMath>
        <m:sSub>
          <m:sSubPr>
            <m:ctrlPr>
              <w:rPr>
                <w:rFonts w:ascii="Cambria Math" w:hAnsi="Cambria Math"/>
                <w:b w:val="0"/>
                <w:i/>
              </w:rPr>
            </m:ctrlPr>
          </m:sSubPr>
          <m:e>
            <m:r>
              <w:rPr>
                <w:rFonts w:ascii="Cambria Math" w:hAnsi="Cambria Math"/>
              </w:rPr>
              <m:t>y</m:t>
            </m:r>
          </m:e>
          <m:sub>
            <m:r>
              <w:rPr>
                <w:rFonts w:ascii="Cambria Math" w:hAnsi="Cambria Math"/>
              </w:rPr>
              <m:t>j</m:t>
            </m:r>
          </m:sub>
        </m:sSub>
        <m:d>
          <m:dPr>
            <m:ctrlPr>
              <w:rPr>
                <w:rFonts w:ascii="Cambria Math" w:hAnsi="Cambria Math"/>
                <w:b w:val="0"/>
                <w:i/>
              </w:rPr>
            </m:ctrlPr>
          </m:dPr>
          <m:e>
            <m:r>
              <w:rPr>
                <w:rFonts w:ascii="Cambria Math" w:hAnsi="Cambria Math"/>
              </w:rPr>
              <m:t>t</m:t>
            </m:r>
          </m:e>
        </m:d>
        <m:r>
          <w:rPr>
            <w:rFonts w:ascii="Cambria Math" w:hAnsi="Cambria Math"/>
          </w:rPr>
          <m:t>=</m:t>
        </m:r>
        <m:sSub>
          <m:sSubPr>
            <m:ctrlPr>
              <w:rPr>
                <w:rFonts w:ascii="Cambria Math" w:hAnsi="Cambria Math"/>
                <w:b w:val="0"/>
                <w:i/>
              </w:rPr>
            </m:ctrlPr>
          </m:sSubPr>
          <m:e>
            <m:r>
              <w:rPr>
                <w:rFonts w:ascii="Cambria Math" w:hAnsi="Cambria Math"/>
              </w:rPr>
              <m:t>v</m:t>
            </m:r>
          </m:e>
          <m:sub>
            <m:r>
              <w:rPr>
                <w:rFonts w:ascii="Cambria Math" w:hAnsi="Cambria Math"/>
              </w:rPr>
              <m:t>j</m:t>
            </m:r>
          </m:sub>
        </m:sSub>
        <m:d>
          <m:dPr>
            <m:ctrlPr>
              <w:rPr>
                <w:rFonts w:ascii="Cambria Math" w:hAnsi="Cambria Math"/>
                <w:b w:val="0"/>
                <w:i/>
              </w:rPr>
            </m:ctrlPr>
          </m:dPr>
          <m:e>
            <m:r>
              <w:rPr>
                <w:rFonts w:ascii="Cambria Math" w:hAnsi="Cambria Math"/>
              </w:rPr>
              <m:t>t</m:t>
            </m:r>
          </m:e>
        </m:d>
        <m:sSub>
          <m:sSubPr>
            <m:ctrlPr>
              <w:rPr>
                <w:rFonts w:ascii="Cambria Math" w:hAnsi="Cambria Math"/>
                <w:b w:val="0"/>
                <w:i/>
              </w:rPr>
            </m:ctrlPr>
          </m:sSubPr>
          <m:e>
            <m:acc>
              <m:accPr>
                <m:ctrlPr>
                  <w:rPr>
                    <w:rFonts w:ascii="Cambria Math" w:hAnsi="Cambria Math"/>
                    <w:b w:val="0"/>
                    <w:i/>
                  </w:rPr>
                </m:ctrlPr>
              </m:accPr>
              <m:e>
                <m:r>
                  <w:rPr>
                    <w:rFonts w:ascii="Cambria Math" w:hAnsi="Cambria Math"/>
                  </w:rPr>
                  <m:t>α</m:t>
                </m:r>
              </m:e>
            </m:acc>
          </m:e>
          <m:sub>
            <m:r>
              <w:rPr>
                <w:rFonts w:ascii="Cambria Math" w:hAnsi="Cambria Math"/>
              </w:rPr>
              <m:t>j</m:t>
            </m:r>
          </m:sub>
        </m:sSub>
        <m:r>
          <w:rPr>
            <w:rFonts w:ascii="Cambria Math" w:hAnsi="Cambria Math"/>
          </w:rPr>
          <m:t>(t)</m:t>
        </m:r>
      </m:oMath>
      <w:r w:rsidR="000358AB" w:rsidRPr="001D2E8B">
        <w:rPr>
          <w:b w:val="0"/>
          <w:i/>
        </w:rPr>
        <w:t xml:space="preserve">,  </w:t>
      </w:r>
      <w:r w:rsidR="000358AB" w:rsidRPr="001D2E8B">
        <w:rPr>
          <w:b w:val="0"/>
        </w:rPr>
        <w:t xml:space="preserve">                                                     (8)</w:t>
      </w:r>
    </w:p>
    <w:p w:rsidR="000358AB" w:rsidRPr="001D2E8B" w:rsidRDefault="000358AB" w:rsidP="00A1056A">
      <w:pPr>
        <w:overflowPunct w:val="0"/>
        <w:spacing w:after="0"/>
        <w:jc w:val="both"/>
        <w:rPr>
          <w:b w:val="0"/>
        </w:rPr>
      </w:pPr>
      <w:r w:rsidRPr="001D2E8B">
        <w:rPr>
          <w:b w:val="0"/>
        </w:rPr>
        <w:t>где</w:t>
      </w:r>
      <w:proofErr w:type="gramStart"/>
      <w:r w:rsidRPr="001D2E8B">
        <w:rPr>
          <w:b w:val="0"/>
        </w:rPr>
        <w:t xml:space="preserve"> </w:t>
      </w:r>
      <m:oMath>
        <m:sSub>
          <m:sSubPr>
            <m:ctrlPr>
              <w:rPr>
                <w:rFonts w:ascii="Cambria Math" w:hAnsi="Cambria Math"/>
                <w:b w:val="0"/>
                <w:i/>
              </w:rPr>
            </m:ctrlPr>
          </m:sSubPr>
          <m:e>
            <m:acc>
              <m:accPr>
                <m:ctrlPr>
                  <w:rPr>
                    <w:rFonts w:ascii="Cambria Math" w:hAnsi="Cambria Math"/>
                    <w:b w:val="0"/>
                    <w:i/>
                  </w:rPr>
                </m:ctrlPr>
              </m:accPr>
              <m:e>
                <m:r>
                  <w:rPr>
                    <w:rFonts w:ascii="Cambria Math" w:hAnsi="Cambria Math"/>
                  </w:rPr>
                  <m:t>α</m:t>
                </m:r>
              </m:e>
            </m:acc>
          </m:e>
          <m:sub>
            <m:r>
              <w:rPr>
                <w:rFonts w:ascii="Cambria Math" w:hAnsi="Cambria Math"/>
              </w:rPr>
              <m:t>j</m:t>
            </m:r>
          </m:sub>
        </m:sSub>
        <m:r>
          <w:rPr>
            <w:rFonts w:ascii="Cambria Math" w:hAnsi="Cambria Math"/>
          </w:rPr>
          <m:t>(t)</m:t>
        </m:r>
      </m:oMath>
      <w:r w:rsidRPr="001D2E8B">
        <w:rPr>
          <w:b w:val="0"/>
        </w:rPr>
        <w:t xml:space="preserve"> – </w:t>
      </w:r>
      <w:proofErr w:type="gramEnd"/>
      <w:r w:rsidRPr="001D2E8B">
        <w:rPr>
          <w:b w:val="0"/>
        </w:rPr>
        <w:t>настраиваемый параметр усиления</w:t>
      </w:r>
      <w:r w:rsidR="00A8233D" w:rsidRPr="001D2E8B">
        <w:rPr>
          <w:b w:val="0"/>
        </w:rPr>
        <w:t xml:space="preserve"> на выходе нейрона </w:t>
      </w:r>
      <w:r w:rsidR="00A8233D" w:rsidRPr="001D2E8B">
        <w:rPr>
          <w:b w:val="0"/>
          <w:i/>
        </w:rPr>
        <w:t>j</w:t>
      </w:r>
      <w:r w:rsidRPr="001D2E8B">
        <w:rPr>
          <w:b w:val="0"/>
        </w:rPr>
        <w:t xml:space="preserve">, </w:t>
      </w:r>
      <m:oMath>
        <m:sSub>
          <m:sSubPr>
            <m:ctrlPr>
              <w:rPr>
                <w:rFonts w:ascii="Cambria Math" w:hAnsi="Cambria Math"/>
                <w:b w:val="0"/>
                <w:i/>
              </w:rPr>
            </m:ctrlPr>
          </m:sSubPr>
          <m:e>
            <m:r>
              <w:rPr>
                <w:rFonts w:ascii="Cambria Math" w:hAnsi="Cambria Math"/>
              </w:rPr>
              <m:t>v</m:t>
            </m:r>
          </m:e>
          <m:sub>
            <m:r>
              <w:rPr>
                <w:rFonts w:ascii="Cambria Math" w:hAnsi="Cambria Math"/>
              </w:rPr>
              <m:t>j</m:t>
            </m:r>
          </m:sub>
        </m:sSub>
        <m:d>
          <m:dPr>
            <m:ctrlPr>
              <w:rPr>
                <w:rFonts w:ascii="Cambria Math" w:hAnsi="Cambria Math"/>
                <w:b w:val="0"/>
                <w:i/>
              </w:rPr>
            </m:ctrlPr>
          </m:dPr>
          <m:e>
            <m:r>
              <w:rPr>
                <w:rFonts w:ascii="Cambria Math" w:hAnsi="Cambria Math"/>
              </w:rPr>
              <m:t>t</m:t>
            </m:r>
          </m:e>
        </m:d>
      </m:oMath>
      <w:r w:rsidRPr="001D2E8B">
        <w:rPr>
          <w:b w:val="0"/>
        </w:rPr>
        <w:t xml:space="preserve"> – индуцированное локальное поле нейрона</w:t>
      </w:r>
      <w:r w:rsidR="005836E0" w:rsidRPr="001D2E8B">
        <w:rPr>
          <w:b w:val="0"/>
        </w:rPr>
        <w:t xml:space="preserve"> </w:t>
      </w:r>
      <w:r w:rsidR="005836E0" w:rsidRPr="001D2E8B">
        <w:rPr>
          <w:b w:val="0"/>
          <w:i/>
        </w:rPr>
        <w:t>j</w:t>
      </w:r>
      <w:r w:rsidR="00604147" w:rsidRPr="001D2E8B">
        <w:rPr>
          <w:b w:val="0"/>
        </w:rPr>
        <w:t xml:space="preserve"> (7)</w:t>
      </w:r>
      <w:r w:rsidRPr="001D2E8B">
        <w:rPr>
          <w:b w:val="0"/>
        </w:rPr>
        <w:t>.</w:t>
      </w:r>
    </w:p>
    <w:p w:rsidR="000358AB" w:rsidRPr="001D2E8B" w:rsidRDefault="000358AB" w:rsidP="00A1056A">
      <w:pPr>
        <w:overflowPunct w:val="0"/>
        <w:spacing w:after="0"/>
        <w:ind w:firstLine="360"/>
        <w:jc w:val="both"/>
        <w:rPr>
          <w:b w:val="0"/>
        </w:rPr>
      </w:pPr>
      <w:r w:rsidRPr="001D2E8B">
        <w:rPr>
          <w:b w:val="0"/>
        </w:rPr>
        <w:t>Алгоритм обратного распространения ошибки состоит в последовательной подстройке свободных параметров сети</w:t>
      </w:r>
      <w:proofErr w:type="gramStart"/>
      <w:r w:rsidRPr="001D2E8B">
        <w:rPr>
          <w:b w:val="0"/>
        </w:rPr>
        <w:t xml:space="preserve"> </w:t>
      </w:r>
      <m:oMath>
        <m:sSub>
          <m:sSubPr>
            <m:ctrlPr>
              <w:rPr>
                <w:rFonts w:ascii="Cambria Math" w:hAnsi="Cambria Math"/>
                <w:b w:val="0"/>
                <w:i/>
              </w:rPr>
            </m:ctrlPr>
          </m:sSubPr>
          <m:e>
            <m:r>
              <w:rPr>
                <w:rFonts w:ascii="Cambria Math" w:hAnsi="Cambria Math"/>
              </w:rPr>
              <m:t>α</m:t>
            </m:r>
          </m:e>
          <m:sub>
            <m:r>
              <w:rPr>
                <w:rFonts w:ascii="Cambria Math" w:hAnsi="Cambria Math"/>
              </w:rPr>
              <m:t>ji</m:t>
            </m:r>
          </m:sub>
        </m:sSub>
        <m:r>
          <w:rPr>
            <w:rFonts w:ascii="Cambria Math" w:hAnsi="Cambria Math"/>
          </w:rPr>
          <m:t>(t)</m:t>
        </m:r>
      </m:oMath>
      <w:r w:rsidRPr="001D2E8B">
        <w:rPr>
          <w:b w:val="0"/>
          <w:i/>
        </w:rPr>
        <w:t xml:space="preserve">, </w:t>
      </w:r>
      <m:oMath>
        <m:sSub>
          <m:sSubPr>
            <m:ctrlPr>
              <w:rPr>
                <w:rFonts w:ascii="Cambria Math" w:hAnsi="Cambria Math"/>
                <w:b w:val="0"/>
                <w:i/>
              </w:rPr>
            </m:ctrlPr>
          </m:sSubPr>
          <m:e>
            <m:r>
              <w:rPr>
                <w:rFonts w:ascii="Cambria Math" w:hAnsi="Cambria Math"/>
              </w:rPr>
              <m:t>b</m:t>
            </m:r>
          </m:e>
          <m:sub>
            <m:r>
              <w:rPr>
                <w:rFonts w:ascii="Cambria Math" w:hAnsi="Cambria Math"/>
              </w:rPr>
              <m:t>ji</m:t>
            </m:r>
          </m:sub>
        </m:sSub>
        <m:r>
          <w:rPr>
            <w:rFonts w:ascii="Cambria Math" w:hAnsi="Cambria Math"/>
          </w:rPr>
          <m:t>(t)</m:t>
        </m:r>
      </m:oMath>
      <w:r w:rsidRPr="001D2E8B">
        <w:rPr>
          <w:b w:val="0"/>
          <w:i/>
        </w:rPr>
        <w:t xml:space="preserve">, </w:t>
      </w:r>
      <m:oMath>
        <m:sSub>
          <m:sSubPr>
            <m:ctrlPr>
              <w:rPr>
                <w:rFonts w:ascii="Cambria Math" w:hAnsi="Cambria Math"/>
                <w:b w:val="0"/>
                <w:i/>
              </w:rPr>
            </m:ctrlPr>
          </m:sSubPr>
          <m:e>
            <m:acc>
              <m:accPr>
                <m:ctrlPr>
                  <w:rPr>
                    <w:rFonts w:ascii="Cambria Math" w:hAnsi="Cambria Math"/>
                    <w:b w:val="0"/>
                    <w:i/>
                  </w:rPr>
                </m:ctrlPr>
              </m:accPr>
              <m:e>
                <m:r>
                  <w:rPr>
                    <w:rFonts w:ascii="Cambria Math" w:hAnsi="Cambria Math"/>
                  </w:rPr>
                  <m:t>α</m:t>
                </m:r>
              </m:e>
            </m:acc>
          </m:e>
          <m:sub>
            <m:r>
              <w:rPr>
                <w:rFonts w:ascii="Cambria Math" w:hAnsi="Cambria Math"/>
              </w:rPr>
              <m:t>j</m:t>
            </m:r>
          </m:sub>
        </m:sSub>
        <m:r>
          <w:rPr>
            <w:rFonts w:ascii="Cambria Math" w:hAnsi="Cambria Math"/>
          </w:rPr>
          <m:t>(t)</m:t>
        </m:r>
      </m:oMath>
      <w:r w:rsidRPr="001D2E8B">
        <w:rPr>
          <w:b w:val="0"/>
          <w:i/>
        </w:rPr>
        <w:t xml:space="preserve">, </w:t>
      </w:r>
      <m:oMath>
        <m:sSub>
          <m:sSubPr>
            <m:ctrlPr>
              <w:rPr>
                <w:rFonts w:ascii="Cambria Math" w:hAnsi="Cambria Math"/>
                <w:b w:val="0"/>
                <w:i/>
              </w:rPr>
            </m:ctrlPr>
          </m:sSubPr>
          <m:e>
            <m:acc>
              <m:accPr>
                <m:ctrlPr>
                  <w:rPr>
                    <w:rFonts w:ascii="Cambria Math" w:hAnsi="Cambria Math"/>
                    <w:b w:val="0"/>
                    <w:i/>
                  </w:rPr>
                </m:ctrlPr>
              </m:accPr>
              <m:e>
                <m:r>
                  <w:rPr>
                    <w:rFonts w:ascii="Cambria Math" w:hAnsi="Cambria Math"/>
                  </w:rPr>
                  <m:t>b</m:t>
                </m:r>
              </m:e>
            </m:acc>
          </m:e>
          <m:sub>
            <m:r>
              <w:rPr>
                <w:rFonts w:ascii="Cambria Math" w:hAnsi="Cambria Math"/>
              </w:rPr>
              <m:t>j</m:t>
            </m:r>
          </m:sub>
        </m:sSub>
        <m:r>
          <w:rPr>
            <w:rFonts w:ascii="Cambria Math" w:hAnsi="Cambria Math"/>
          </w:rPr>
          <m:t>(t)</m:t>
        </m:r>
      </m:oMath>
      <w:r w:rsidRPr="001D2E8B">
        <w:rPr>
          <w:b w:val="0"/>
          <w:i/>
        </w:rPr>
        <w:t xml:space="preserve">. </w:t>
      </w:r>
      <w:proofErr w:type="gramEnd"/>
    </w:p>
    <w:p w:rsidR="000358AB" w:rsidRPr="001D2E8B" w:rsidRDefault="000358AB" w:rsidP="00A1056A">
      <w:pPr>
        <w:overflowPunct w:val="0"/>
        <w:spacing w:after="0"/>
        <w:ind w:firstLine="360"/>
        <w:jc w:val="both"/>
        <w:rPr>
          <w:b w:val="0"/>
        </w:rPr>
      </w:pPr>
      <w:r w:rsidRPr="001D2E8B">
        <w:rPr>
          <w:b w:val="0"/>
        </w:rPr>
        <w:lastRenderedPageBreak/>
        <w:t xml:space="preserve">Коррекция </w:t>
      </w:r>
      <m:oMath>
        <m:sSub>
          <m:sSubPr>
            <m:ctrlPr>
              <w:rPr>
                <w:rFonts w:ascii="Cambria Math" w:hAnsi="Cambria Math"/>
                <w:b w:val="0"/>
                <w:i/>
              </w:rPr>
            </m:ctrlPr>
          </m:sSubPr>
          <m:e>
            <m:r>
              <w:rPr>
                <w:rFonts w:ascii="Cambria Math" w:hAnsi="Cambria Math"/>
              </w:rPr>
              <m:t>∆α</m:t>
            </m:r>
          </m:e>
          <m:sub>
            <m:r>
              <w:rPr>
                <w:rFonts w:ascii="Cambria Math" w:hAnsi="Cambria Math"/>
              </w:rPr>
              <m:t>ji</m:t>
            </m:r>
          </m:sub>
        </m:sSub>
        <m:d>
          <m:dPr>
            <m:ctrlPr>
              <w:rPr>
                <w:rFonts w:ascii="Cambria Math" w:hAnsi="Cambria Math"/>
                <w:b w:val="0"/>
                <w:i/>
              </w:rPr>
            </m:ctrlPr>
          </m:dPr>
          <m:e>
            <m:r>
              <w:rPr>
                <w:rFonts w:ascii="Cambria Math" w:hAnsi="Cambria Math"/>
              </w:rPr>
              <m:t>t</m:t>
            </m:r>
          </m:e>
        </m:d>
        <m:r>
          <m:rPr>
            <m:sty m:val="p"/>
          </m:rPr>
          <w:rPr>
            <w:rFonts w:ascii="Cambria Math" w:hAnsi="Cambria Math"/>
          </w:rPr>
          <m:t>,</m:t>
        </m:r>
      </m:oMath>
      <w:r w:rsidRPr="001D2E8B">
        <w:rPr>
          <w:b w:val="0"/>
        </w:rPr>
        <w:t xml:space="preserve"> применяемая к параметру</w:t>
      </w:r>
      <w:proofErr w:type="gramStart"/>
      <w:r w:rsidRPr="001D2E8B">
        <w:rPr>
          <w:b w:val="0"/>
        </w:rPr>
        <w:t xml:space="preserve"> </w:t>
      </w:r>
      <m:oMath>
        <m:sSub>
          <m:sSubPr>
            <m:ctrlPr>
              <w:rPr>
                <w:rFonts w:ascii="Cambria Math" w:hAnsi="Cambria Math"/>
                <w:b w:val="0"/>
                <w:i/>
              </w:rPr>
            </m:ctrlPr>
          </m:sSubPr>
          <m:e>
            <m:r>
              <w:rPr>
                <w:rFonts w:ascii="Cambria Math" w:hAnsi="Cambria Math"/>
              </w:rPr>
              <m:t>α</m:t>
            </m:r>
          </m:e>
          <m:sub>
            <m:r>
              <w:rPr>
                <w:rFonts w:ascii="Cambria Math" w:hAnsi="Cambria Math"/>
              </w:rPr>
              <m:t>ji</m:t>
            </m:r>
          </m:sub>
        </m:sSub>
        <m:r>
          <w:rPr>
            <w:rFonts w:ascii="Cambria Math" w:hAnsi="Cambria Math"/>
          </w:rPr>
          <m:t>(t)</m:t>
        </m:r>
      </m:oMath>
      <w:r w:rsidR="00DF3430" w:rsidRPr="001D2E8B">
        <w:rPr>
          <w:b w:val="0"/>
        </w:rPr>
        <w:t>,</w:t>
      </w:r>
      <w:r w:rsidRPr="001D2E8B">
        <w:rPr>
          <w:b w:val="0"/>
        </w:rPr>
        <w:t xml:space="preserve"> </w:t>
      </w:r>
      <w:proofErr w:type="gramEnd"/>
      <w:r w:rsidRPr="001D2E8B">
        <w:rPr>
          <w:b w:val="0"/>
        </w:rPr>
        <w:t xml:space="preserve">пропорциональна частной производной </w:t>
      </w:r>
      <m:oMath>
        <m:f>
          <m:fPr>
            <m:type m:val="lin"/>
            <m:ctrlPr>
              <w:rPr>
                <w:rFonts w:ascii="Cambria Math" w:hAnsi="Cambria Math"/>
                <w:b w:val="0"/>
                <w:i/>
              </w:rPr>
            </m:ctrlPr>
          </m:fPr>
          <m:num>
            <m:r>
              <w:rPr>
                <w:rFonts w:ascii="Cambria Math" w:hAnsi="Cambria Math"/>
              </w:rPr>
              <m:t>∂E(t)</m:t>
            </m:r>
          </m:num>
          <m:den>
            <m:r>
              <w:rPr>
                <w:rFonts w:ascii="Cambria Math" w:hAnsi="Cambria Math"/>
              </w:rPr>
              <m:t>∂</m:t>
            </m:r>
            <m:sSub>
              <m:sSubPr>
                <m:ctrlPr>
                  <w:rPr>
                    <w:rFonts w:ascii="Cambria Math" w:hAnsi="Cambria Math"/>
                    <w:b w:val="0"/>
                    <w:i/>
                  </w:rPr>
                </m:ctrlPr>
              </m:sSubPr>
              <m:e>
                <m:r>
                  <w:rPr>
                    <w:rFonts w:ascii="Cambria Math" w:hAnsi="Cambria Math"/>
                  </w:rPr>
                  <m:t>α</m:t>
                </m:r>
              </m:e>
              <m:sub>
                <m:r>
                  <w:rPr>
                    <w:rFonts w:ascii="Cambria Math" w:hAnsi="Cambria Math"/>
                  </w:rPr>
                  <m:t>ji</m:t>
                </m:r>
              </m:sub>
            </m:sSub>
            <m:r>
              <w:rPr>
                <w:rFonts w:ascii="Cambria Math" w:hAnsi="Cambria Math"/>
              </w:rPr>
              <m:t xml:space="preserve">(t) </m:t>
            </m:r>
          </m:den>
        </m:f>
      </m:oMath>
      <w:r w:rsidRPr="001D2E8B">
        <w:rPr>
          <w:b w:val="0"/>
          <w:i/>
        </w:rPr>
        <w:t>,</w:t>
      </w:r>
      <w:r w:rsidRPr="001D2E8B">
        <w:rPr>
          <w:b w:val="0"/>
        </w:rPr>
        <w:t xml:space="preserve"> и определяется </w:t>
      </w:r>
      <w:r w:rsidR="006E5411" w:rsidRPr="001D2E8B">
        <w:rPr>
          <w:b w:val="0"/>
        </w:rPr>
        <w:t>следующим образом</w:t>
      </w:r>
      <w:r w:rsidRPr="001D2E8B">
        <w:rPr>
          <w:b w:val="0"/>
        </w:rPr>
        <w:t>:</w:t>
      </w:r>
    </w:p>
    <w:p w:rsidR="000358AB" w:rsidRPr="001D2E8B" w:rsidRDefault="00F86242" w:rsidP="00A1056A">
      <w:pPr>
        <w:overflowPunct w:val="0"/>
        <w:spacing w:after="0"/>
        <w:ind w:firstLine="709"/>
        <w:jc w:val="both"/>
        <w:rPr>
          <w:b w:val="0"/>
        </w:rPr>
      </w:pPr>
      <m:oMathPara>
        <m:oMathParaPr>
          <m:jc m:val="right"/>
        </m:oMathParaPr>
        <m:oMath>
          <m:sSub>
            <m:sSubPr>
              <m:ctrlPr>
                <w:rPr>
                  <w:rFonts w:ascii="Cambria Math" w:hAnsi="Cambria Math"/>
                  <w:b w:val="0"/>
                </w:rPr>
              </m:ctrlPr>
            </m:sSubPr>
            <m:e>
              <m:r>
                <m:rPr>
                  <m:sty m:val="p"/>
                </m:rPr>
                <w:rPr>
                  <w:rFonts w:ascii="Cambria Math" w:hAnsi="Cambria Math"/>
                </w:rPr>
                <m:t>∆α</m:t>
              </m:r>
            </m:e>
            <m:sub>
              <m:r>
                <m:rPr>
                  <m:sty m:val="p"/>
                </m:rPr>
                <w:rPr>
                  <w:rFonts w:ascii="Cambria Math" w:hAnsi="Cambria Math"/>
                </w:rPr>
                <m:t>ji</m:t>
              </m:r>
            </m:sub>
          </m:sSub>
          <m:d>
            <m:dPr>
              <m:ctrlPr>
                <w:rPr>
                  <w:rFonts w:ascii="Cambria Math" w:hAnsi="Cambria Math"/>
                  <w:b w:val="0"/>
                </w:rPr>
              </m:ctrlPr>
            </m:dPr>
            <m:e>
              <m:r>
                <m:rPr>
                  <m:sty m:val="p"/>
                </m:rPr>
                <w:rPr>
                  <w:rFonts w:ascii="Cambria Math" w:hAnsi="Cambria Math"/>
                </w:rPr>
                <m:t>t</m:t>
              </m:r>
            </m:e>
          </m:d>
          <m:r>
            <m:rPr>
              <m:sty m:val="p"/>
            </m:rPr>
            <w:rPr>
              <w:rFonts w:ascii="Cambria Math" w:hAnsi="Cambria Math"/>
            </w:rPr>
            <m:t>=η</m:t>
          </m:r>
          <m:sSub>
            <m:sSubPr>
              <m:ctrlPr>
                <w:rPr>
                  <w:rFonts w:ascii="Cambria Math" w:hAnsi="Cambria Math"/>
                  <w:b w:val="0"/>
                </w:rPr>
              </m:ctrlPr>
            </m:sSubPr>
            <m:e>
              <m:r>
                <m:rPr>
                  <m:sty m:val="p"/>
                </m:rPr>
                <w:rPr>
                  <w:rFonts w:ascii="Cambria Math" w:hAnsi="Cambria Math"/>
                </w:rPr>
                <m:t>δ</m:t>
              </m:r>
            </m:e>
            <m:sub>
              <m:r>
                <m:rPr>
                  <m:sty m:val="p"/>
                </m:rPr>
                <w:rPr>
                  <w:rFonts w:ascii="Cambria Math" w:hAnsi="Cambria Math"/>
                </w:rPr>
                <m:t>j</m:t>
              </m:r>
            </m:sub>
          </m:sSub>
          <m:d>
            <m:dPr>
              <m:ctrlPr>
                <w:rPr>
                  <w:rFonts w:ascii="Cambria Math" w:hAnsi="Cambria Math"/>
                  <w:b w:val="0"/>
                </w:rPr>
              </m:ctrlPr>
            </m:dPr>
            <m:e>
              <m:r>
                <m:rPr>
                  <m:sty m:val="p"/>
                </m:rPr>
                <w:rPr>
                  <w:rFonts w:ascii="Cambria Math" w:hAnsi="Cambria Math"/>
                </w:rPr>
                <m:t>t</m:t>
              </m:r>
            </m:e>
          </m:d>
          <m:f>
            <m:fPr>
              <m:ctrlPr>
                <w:rPr>
                  <w:rFonts w:ascii="Cambria Math" w:hAnsi="Cambria Math"/>
                  <w:b w:val="0"/>
                </w:rPr>
              </m:ctrlPr>
            </m:fPr>
            <m:num>
              <m:d>
                <m:dPr>
                  <m:ctrlPr>
                    <w:rPr>
                      <w:rFonts w:ascii="Cambria Math" w:hAnsi="Cambria Math"/>
                      <w:b w:val="0"/>
                    </w:rPr>
                  </m:ctrlPr>
                </m:dPr>
                <m:e>
                  <m:sSub>
                    <m:sSubPr>
                      <m:ctrlPr>
                        <w:rPr>
                          <w:rFonts w:ascii="Cambria Math" w:hAnsi="Cambria Math"/>
                          <w:b w:val="0"/>
                        </w:rPr>
                      </m:ctrlPr>
                    </m:sSubPr>
                    <m:e>
                      <m:r>
                        <m:rPr>
                          <m:sty m:val="p"/>
                        </m:rPr>
                        <w:rPr>
                          <w:rFonts w:ascii="Cambria Math" w:hAnsi="Cambria Math"/>
                        </w:rPr>
                        <m:t>y</m:t>
                      </m:r>
                    </m:e>
                    <m:sub>
                      <m:r>
                        <m:rPr>
                          <m:sty m:val="p"/>
                        </m:rPr>
                        <w:rPr>
                          <w:rFonts w:ascii="Cambria Math" w:hAnsi="Cambria Math"/>
                        </w:rPr>
                        <m:t>i</m:t>
                      </m:r>
                    </m:sub>
                  </m:sSub>
                  <m:d>
                    <m:dPr>
                      <m:ctrlPr>
                        <w:rPr>
                          <w:rFonts w:ascii="Cambria Math" w:hAnsi="Cambria Math"/>
                          <w:b w:val="0"/>
                        </w:rPr>
                      </m:ctrlPr>
                    </m:dPr>
                    <m:e>
                      <m:r>
                        <m:rPr>
                          <m:sty m:val="p"/>
                        </m:rPr>
                        <w:rPr>
                          <w:rFonts w:ascii="Cambria Math" w:hAnsi="Cambria Math"/>
                        </w:rPr>
                        <m:t>t</m:t>
                      </m:r>
                    </m:e>
                  </m:d>
                  <m:r>
                    <m:rPr>
                      <m:sty m:val="p"/>
                    </m:rPr>
                    <w:rPr>
                      <w:rFonts w:ascii="Cambria Math" w:hAnsi="Cambria Math"/>
                    </w:rPr>
                    <m:t>+</m:t>
                  </m:r>
                  <m:sSub>
                    <m:sSubPr>
                      <m:ctrlPr>
                        <w:rPr>
                          <w:rFonts w:ascii="Cambria Math" w:hAnsi="Cambria Math"/>
                          <w:b w:val="0"/>
                        </w:rPr>
                      </m:ctrlPr>
                    </m:sSubPr>
                    <m:e>
                      <m:r>
                        <m:rPr>
                          <m:sty m:val="p"/>
                        </m:rPr>
                        <w:rPr>
                          <w:rFonts w:ascii="Cambria Math" w:hAnsi="Cambria Math"/>
                        </w:rPr>
                        <m:t>b</m:t>
                      </m:r>
                    </m:e>
                    <m:sub>
                      <m:r>
                        <m:rPr>
                          <m:sty m:val="p"/>
                        </m:rPr>
                        <w:rPr>
                          <w:rFonts w:ascii="Cambria Math" w:hAnsi="Cambria Math"/>
                        </w:rPr>
                        <m:t>ji</m:t>
                      </m:r>
                    </m:sub>
                  </m:sSub>
                  <m:d>
                    <m:dPr>
                      <m:ctrlPr>
                        <w:rPr>
                          <w:rFonts w:ascii="Cambria Math" w:hAnsi="Cambria Math"/>
                          <w:b w:val="0"/>
                        </w:rPr>
                      </m:ctrlPr>
                    </m:dPr>
                    <m:e>
                      <m:r>
                        <m:rPr>
                          <m:sty m:val="p"/>
                        </m:rPr>
                        <w:rPr>
                          <w:rFonts w:ascii="Cambria Math" w:hAnsi="Cambria Math"/>
                        </w:rPr>
                        <m:t>t</m:t>
                      </m:r>
                    </m:e>
                  </m:d>
                </m:e>
              </m:d>
              <m:sSup>
                <m:sSupPr>
                  <m:ctrlPr>
                    <w:rPr>
                      <w:rFonts w:ascii="Cambria Math" w:hAnsi="Cambria Math"/>
                      <w:b w:val="0"/>
                    </w:rPr>
                  </m:ctrlPr>
                </m:sSupPr>
                <m:e>
                  <m:r>
                    <m:rPr>
                      <m:sty m:val="p"/>
                    </m:rPr>
                    <w:rPr>
                      <w:rFonts w:ascii="Cambria Math" w:hAnsi="Cambria Math"/>
                    </w:rPr>
                    <m:t>e</m:t>
                  </m:r>
                </m:e>
                <m:sup>
                  <m:r>
                    <m:rPr>
                      <m:sty m:val="p"/>
                    </m:rPr>
                    <w:rPr>
                      <w:rFonts w:ascii="Cambria Math" w:hAnsi="Cambria Math"/>
                    </w:rPr>
                    <m:t>-</m:t>
                  </m:r>
                  <m:sSub>
                    <m:sSubPr>
                      <m:ctrlPr>
                        <w:rPr>
                          <w:rFonts w:ascii="Cambria Math" w:hAnsi="Cambria Math"/>
                          <w:b w:val="0"/>
                        </w:rPr>
                      </m:ctrlPr>
                    </m:sSubPr>
                    <m:e>
                      <m:r>
                        <m:rPr>
                          <m:sty m:val="p"/>
                        </m:rPr>
                        <w:rPr>
                          <w:rFonts w:ascii="Cambria Math" w:hAnsi="Cambria Math"/>
                        </w:rPr>
                        <m:t>α</m:t>
                      </m:r>
                    </m:e>
                    <m:sub>
                      <m:r>
                        <m:rPr>
                          <m:sty m:val="p"/>
                        </m:rPr>
                        <w:rPr>
                          <w:rFonts w:ascii="Cambria Math" w:hAnsi="Cambria Math"/>
                        </w:rPr>
                        <m:t>ji</m:t>
                      </m:r>
                    </m:sub>
                  </m:sSub>
                  <m:r>
                    <m:rPr>
                      <m:sty m:val="p"/>
                    </m:rPr>
                    <w:rPr>
                      <w:rFonts w:ascii="Cambria Math" w:hAnsi="Cambria Math"/>
                    </w:rPr>
                    <m:t>(t)</m:t>
                  </m:r>
                  <m:sSub>
                    <m:sSubPr>
                      <m:ctrlPr>
                        <w:rPr>
                          <w:rFonts w:ascii="Cambria Math" w:hAnsi="Cambria Math"/>
                          <w:b w:val="0"/>
                        </w:rPr>
                      </m:ctrlPr>
                    </m:sSubPr>
                    <m:e>
                      <m:r>
                        <m:rPr>
                          <m:sty m:val="p"/>
                        </m:rPr>
                        <w:rPr>
                          <w:rFonts w:ascii="Cambria Math" w:hAnsi="Cambria Math"/>
                        </w:rPr>
                        <m:t>(y</m:t>
                      </m:r>
                    </m:e>
                    <m:sub>
                      <m:r>
                        <m:rPr>
                          <m:sty m:val="p"/>
                        </m:rPr>
                        <w:rPr>
                          <w:rFonts w:ascii="Cambria Math" w:hAnsi="Cambria Math"/>
                        </w:rPr>
                        <m:t>i</m:t>
                      </m:r>
                    </m:sub>
                  </m:sSub>
                  <m:d>
                    <m:dPr>
                      <m:ctrlPr>
                        <w:rPr>
                          <w:rFonts w:ascii="Cambria Math" w:hAnsi="Cambria Math"/>
                          <w:b w:val="0"/>
                        </w:rPr>
                      </m:ctrlPr>
                    </m:dPr>
                    <m:e>
                      <m:r>
                        <m:rPr>
                          <m:sty m:val="p"/>
                        </m:rPr>
                        <w:rPr>
                          <w:rFonts w:ascii="Cambria Math" w:hAnsi="Cambria Math"/>
                        </w:rPr>
                        <m:t>t</m:t>
                      </m:r>
                    </m:e>
                  </m:d>
                  <m:r>
                    <m:rPr>
                      <m:sty m:val="p"/>
                    </m:rPr>
                    <w:rPr>
                      <w:rFonts w:ascii="Cambria Math" w:hAnsi="Cambria Math"/>
                    </w:rPr>
                    <m:t>+</m:t>
                  </m:r>
                  <m:sSub>
                    <m:sSubPr>
                      <m:ctrlPr>
                        <w:rPr>
                          <w:rFonts w:ascii="Cambria Math" w:hAnsi="Cambria Math"/>
                          <w:b w:val="0"/>
                        </w:rPr>
                      </m:ctrlPr>
                    </m:sSubPr>
                    <m:e>
                      <m:r>
                        <m:rPr>
                          <m:sty m:val="p"/>
                        </m:rPr>
                        <w:rPr>
                          <w:rFonts w:ascii="Cambria Math" w:hAnsi="Cambria Math"/>
                        </w:rPr>
                        <m:t>b</m:t>
                      </m:r>
                    </m:e>
                    <m:sub>
                      <m:r>
                        <m:rPr>
                          <m:sty m:val="p"/>
                        </m:rPr>
                        <w:rPr>
                          <w:rFonts w:ascii="Cambria Math" w:hAnsi="Cambria Math"/>
                        </w:rPr>
                        <m:t>ji</m:t>
                      </m:r>
                    </m:sub>
                  </m:sSub>
                  <m:r>
                    <m:rPr>
                      <m:sty m:val="p"/>
                    </m:rPr>
                    <w:rPr>
                      <w:rFonts w:ascii="Cambria Math" w:hAnsi="Cambria Math"/>
                    </w:rPr>
                    <m:t>(t))</m:t>
                  </m:r>
                </m:sup>
              </m:sSup>
            </m:num>
            <m:den>
              <m:sSup>
                <m:sSupPr>
                  <m:ctrlPr>
                    <w:rPr>
                      <w:rFonts w:ascii="Cambria Math" w:hAnsi="Cambria Math"/>
                      <w:b w:val="0"/>
                    </w:rPr>
                  </m:ctrlPr>
                </m:sSupPr>
                <m:e>
                  <m:d>
                    <m:dPr>
                      <m:ctrlPr>
                        <w:rPr>
                          <w:rFonts w:ascii="Cambria Math" w:hAnsi="Cambria Math"/>
                          <w:b w:val="0"/>
                        </w:rPr>
                      </m:ctrlPr>
                    </m:dPr>
                    <m:e>
                      <m:r>
                        <m:rPr>
                          <m:sty m:val="p"/>
                        </m:rPr>
                        <w:rPr>
                          <w:rFonts w:ascii="Cambria Math" w:hAnsi="Cambria Math"/>
                        </w:rPr>
                        <m:t>1+</m:t>
                      </m:r>
                      <m:sSup>
                        <m:sSupPr>
                          <m:ctrlPr>
                            <w:rPr>
                              <w:rFonts w:ascii="Cambria Math" w:hAnsi="Cambria Math"/>
                              <w:b w:val="0"/>
                            </w:rPr>
                          </m:ctrlPr>
                        </m:sSupPr>
                        <m:e>
                          <m:r>
                            <m:rPr>
                              <m:sty m:val="p"/>
                            </m:rPr>
                            <w:rPr>
                              <w:rFonts w:ascii="Cambria Math" w:hAnsi="Cambria Math"/>
                            </w:rPr>
                            <m:t>e</m:t>
                          </m:r>
                        </m:e>
                        <m:sup>
                          <m:r>
                            <m:rPr>
                              <m:sty m:val="p"/>
                            </m:rPr>
                            <w:rPr>
                              <w:rFonts w:ascii="Cambria Math" w:hAnsi="Cambria Math"/>
                            </w:rPr>
                            <m:t>-</m:t>
                          </m:r>
                          <m:sSub>
                            <m:sSubPr>
                              <m:ctrlPr>
                                <w:rPr>
                                  <w:rFonts w:ascii="Cambria Math" w:hAnsi="Cambria Math"/>
                                  <w:b w:val="0"/>
                                </w:rPr>
                              </m:ctrlPr>
                            </m:sSubPr>
                            <m:e>
                              <m:r>
                                <m:rPr>
                                  <m:sty m:val="p"/>
                                </m:rPr>
                                <w:rPr>
                                  <w:rFonts w:ascii="Cambria Math" w:hAnsi="Cambria Math"/>
                                </w:rPr>
                                <m:t>α</m:t>
                              </m:r>
                            </m:e>
                            <m:sub>
                              <m:r>
                                <m:rPr>
                                  <m:sty m:val="p"/>
                                </m:rPr>
                                <w:rPr>
                                  <w:rFonts w:ascii="Cambria Math" w:hAnsi="Cambria Math"/>
                                </w:rPr>
                                <m:t>ji</m:t>
                              </m:r>
                            </m:sub>
                          </m:sSub>
                          <m:r>
                            <m:rPr>
                              <m:sty m:val="p"/>
                            </m:rPr>
                            <w:rPr>
                              <w:rFonts w:ascii="Cambria Math" w:hAnsi="Cambria Math"/>
                            </w:rPr>
                            <m:t>(t)</m:t>
                          </m:r>
                          <m:sSub>
                            <m:sSubPr>
                              <m:ctrlPr>
                                <w:rPr>
                                  <w:rFonts w:ascii="Cambria Math" w:hAnsi="Cambria Math"/>
                                  <w:b w:val="0"/>
                                </w:rPr>
                              </m:ctrlPr>
                            </m:sSubPr>
                            <m:e>
                              <m:r>
                                <m:rPr>
                                  <m:sty m:val="p"/>
                                </m:rPr>
                                <w:rPr>
                                  <w:rFonts w:ascii="Cambria Math" w:hAnsi="Cambria Math"/>
                                </w:rPr>
                                <m:t>(y</m:t>
                              </m:r>
                            </m:e>
                            <m:sub>
                              <m:r>
                                <m:rPr>
                                  <m:sty m:val="p"/>
                                </m:rPr>
                                <w:rPr>
                                  <w:rFonts w:ascii="Cambria Math" w:hAnsi="Cambria Math"/>
                                </w:rPr>
                                <m:t>i</m:t>
                              </m:r>
                            </m:sub>
                          </m:sSub>
                          <m:d>
                            <m:dPr>
                              <m:ctrlPr>
                                <w:rPr>
                                  <w:rFonts w:ascii="Cambria Math" w:hAnsi="Cambria Math"/>
                                  <w:b w:val="0"/>
                                </w:rPr>
                              </m:ctrlPr>
                            </m:dPr>
                            <m:e>
                              <m:r>
                                <m:rPr>
                                  <m:sty m:val="p"/>
                                </m:rPr>
                                <w:rPr>
                                  <w:rFonts w:ascii="Cambria Math" w:hAnsi="Cambria Math"/>
                                </w:rPr>
                                <m:t>t</m:t>
                              </m:r>
                            </m:e>
                          </m:d>
                          <m:r>
                            <m:rPr>
                              <m:sty m:val="p"/>
                            </m:rPr>
                            <w:rPr>
                              <w:rFonts w:ascii="Cambria Math" w:hAnsi="Cambria Math"/>
                            </w:rPr>
                            <m:t>+</m:t>
                          </m:r>
                          <m:sSub>
                            <m:sSubPr>
                              <m:ctrlPr>
                                <w:rPr>
                                  <w:rFonts w:ascii="Cambria Math" w:hAnsi="Cambria Math"/>
                                  <w:b w:val="0"/>
                                </w:rPr>
                              </m:ctrlPr>
                            </m:sSubPr>
                            <m:e>
                              <m:r>
                                <m:rPr>
                                  <m:sty m:val="p"/>
                                </m:rPr>
                                <w:rPr>
                                  <w:rFonts w:ascii="Cambria Math" w:hAnsi="Cambria Math"/>
                                </w:rPr>
                                <m:t>b</m:t>
                              </m:r>
                            </m:e>
                            <m:sub>
                              <m:r>
                                <m:rPr>
                                  <m:sty m:val="p"/>
                                </m:rPr>
                                <w:rPr>
                                  <w:rFonts w:ascii="Cambria Math" w:hAnsi="Cambria Math"/>
                                </w:rPr>
                                <m:t>ji</m:t>
                              </m:r>
                            </m:sub>
                          </m:sSub>
                          <m:r>
                            <m:rPr>
                              <m:sty m:val="p"/>
                            </m:rPr>
                            <w:rPr>
                              <w:rFonts w:ascii="Cambria Math" w:hAnsi="Cambria Math"/>
                            </w:rPr>
                            <m:t>(t))</m:t>
                          </m:r>
                        </m:sup>
                      </m:sSup>
                    </m:e>
                  </m:d>
                </m:e>
                <m:sup>
                  <m:r>
                    <m:rPr>
                      <m:sty m:val="p"/>
                    </m:rPr>
                    <w:rPr>
                      <w:rFonts w:ascii="Cambria Math" w:hAnsi="Cambria Math"/>
                    </w:rPr>
                    <m:t>2</m:t>
                  </m:r>
                </m:sup>
              </m:sSup>
            </m:den>
          </m:f>
          <m:r>
            <m:rPr>
              <m:sty m:val="p"/>
            </m:rPr>
            <w:rPr>
              <w:rFonts w:ascii="Cambria Math" w:hAnsi="Cambria Math"/>
            </w:rPr>
            <m:t>,                     (9)</m:t>
          </m:r>
        </m:oMath>
      </m:oMathPara>
    </w:p>
    <w:p w:rsidR="006E5411" w:rsidRPr="001D2E8B" w:rsidRDefault="00F86242" w:rsidP="00A1056A">
      <w:pPr>
        <w:overflowPunct w:val="0"/>
        <w:spacing w:after="0"/>
        <w:ind w:firstLine="709"/>
        <w:jc w:val="both"/>
        <w:rPr>
          <w:b w:val="0"/>
          <w:i/>
        </w:rPr>
      </w:pPr>
      <m:oMathPara>
        <m:oMathParaPr>
          <m:jc m:val="right"/>
        </m:oMathParaPr>
        <m:oMath>
          <m:sSub>
            <m:sSubPr>
              <m:ctrlPr>
                <w:rPr>
                  <w:rFonts w:ascii="Cambria Math" w:hAnsi="Cambria Math"/>
                  <w:b w:val="0"/>
                  <w:i/>
                </w:rPr>
              </m:ctrlPr>
            </m:sSubPr>
            <m:e>
              <m:r>
                <w:rPr>
                  <w:rFonts w:ascii="Cambria Math" w:hAnsi="Cambria Math"/>
                </w:rPr>
                <m:t>δ</m:t>
              </m:r>
            </m:e>
            <m:sub>
              <m:r>
                <w:rPr>
                  <w:rFonts w:ascii="Cambria Math" w:hAnsi="Cambria Math"/>
                </w:rPr>
                <m:t>j</m:t>
              </m:r>
            </m:sub>
          </m:sSub>
          <m:d>
            <m:dPr>
              <m:ctrlPr>
                <w:rPr>
                  <w:rFonts w:ascii="Cambria Math" w:hAnsi="Cambria Math"/>
                  <w:b w:val="0"/>
                  <w:i/>
                </w:rPr>
              </m:ctrlPr>
            </m:dPr>
            <m:e>
              <m:r>
                <w:rPr>
                  <w:rFonts w:ascii="Cambria Math" w:hAnsi="Cambria Math"/>
                </w:rPr>
                <m:t>t</m:t>
              </m:r>
            </m:e>
          </m:d>
          <m:r>
            <w:rPr>
              <w:rFonts w:ascii="Cambria Math" w:hAnsi="Cambria Math"/>
            </w:rPr>
            <m:t>=-</m:t>
          </m:r>
          <m:f>
            <m:fPr>
              <m:ctrlPr>
                <w:rPr>
                  <w:rFonts w:ascii="Cambria Math" w:hAnsi="Cambria Math"/>
                  <w:b w:val="0"/>
                  <w:i/>
                </w:rPr>
              </m:ctrlPr>
            </m:fPr>
            <m:num>
              <m:r>
                <w:rPr>
                  <w:rFonts w:ascii="Cambria Math" w:hAnsi="Cambria Math"/>
                </w:rPr>
                <m:t>∂E</m:t>
              </m:r>
              <m:d>
                <m:dPr>
                  <m:ctrlPr>
                    <w:rPr>
                      <w:rFonts w:ascii="Cambria Math" w:hAnsi="Cambria Math"/>
                      <w:b w:val="0"/>
                      <w:i/>
                    </w:rPr>
                  </m:ctrlPr>
                </m:dPr>
                <m:e>
                  <m:r>
                    <w:rPr>
                      <w:rFonts w:ascii="Cambria Math" w:hAnsi="Cambria Math"/>
                    </w:rPr>
                    <m:t>t</m:t>
                  </m:r>
                </m:e>
              </m:d>
            </m:num>
            <m:den>
              <m:r>
                <w:rPr>
                  <w:rFonts w:ascii="Cambria Math" w:hAnsi="Cambria Math"/>
                </w:rPr>
                <m:t>∂</m:t>
              </m:r>
              <m:sSub>
                <m:sSubPr>
                  <m:ctrlPr>
                    <w:rPr>
                      <w:rFonts w:ascii="Cambria Math" w:hAnsi="Cambria Math"/>
                      <w:b w:val="0"/>
                      <w:i/>
                    </w:rPr>
                  </m:ctrlPr>
                </m:sSubPr>
                <m:e>
                  <m:r>
                    <w:rPr>
                      <w:rFonts w:ascii="Cambria Math" w:hAnsi="Cambria Math"/>
                    </w:rPr>
                    <m:t>v</m:t>
                  </m:r>
                </m:e>
                <m:sub>
                  <m:r>
                    <w:rPr>
                      <w:rFonts w:ascii="Cambria Math" w:hAnsi="Cambria Math"/>
                    </w:rPr>
                    <m:t>j</m:t>
                  </m:r>
                </m:sub>
              </m:sSub>
              <m:d>
                <m:dPr>
                  <m:ctrlPr>
                    <w:rPr>
                      <w:rFonts w:ascii="Cambria Math" w:hAnsi="Cambria Math"/>
                      <w:b w:val="0"/>
                      <w:i/>
                    </w:rPr>
                  </m:ctrlPr>
                </m:dPr>
                <m:e>
                  <m:r>
                    <w:rPr>
                      <w:rFonts w:ascii="Cambria Math" w:hAnsi="Cambria Math"/>
                    </w:rPr>
                    <m:t>t</m:t>
                  </m:r>
                </m:e>
              </m:d>
            </m:den>
          </m:f>
          <m:r>
            <w:rPr>
              <w:rFonts w:ascii="Cambria Math" w:hAnsi="Cambria Math"/>
            </w:rPr>
            <m:t>=-</m:t>
          </m:r>
          <m:f>
            <m:fPr>
              <m:ctrlPr>
                <w:rPr>
                  <w:rFonts w:ascii="Cambria Math" w:hAnsi="Cambria Math"/>
                  <w:b w:val="0"/>
                  <w:i/>
                </w:rPr>
              </m:ctrlPr>
            </m:fPr>
            <m:num>
              <m:r>
                <w:rPr>
                  <w:rFonts w:ascii="Cambria Math" w:hAnsi="Cambria Math"/>
                </w:rPr>
                <m:t>∂E</m:t>
              </m:r>
              <m:d>
                <m:dPr>
                  <m:ctrlPr>
                    <w:rPr>
                      <w:rFonts w:ascii="Cambria Math" w:hAnsi="Cambria Math"/>
                      <w:b w:val="0"/>
                      <w:i/>
                    </w:rPr>
                  </m:ctrlPr>
                </m:dPr>
                <m:e>
                  <m:r>
                    <w:rPr>
                      <w:rFonts w:ascii="Cambria Math" w:hAnsi="Cambria Math"/>
                    </w:rPr>
                    <m:t>t</m:t>
                  </m:r>
                </m:e>
              </m:d>
            </m:num>
            <m:den>
              <m:r>
                <w:rPr>
                  <w:rFonts w:ascii="Cambria Math" w:hAnsi="Cambria Math"/>
                </w:rPr>
                <m:t>∂</m:t>
              </m:r>
              <m:sSub>
                <m:sSubPr>
                  <m:ctrlPr>
                    <w:rPr>
                      <w:rFonts w:ascii="Cambria Math" w:hAnsi="Cambria Math"/>
                      <w:b w:val="0"/>
                      <w:i/>
                    </w:rPr>
                  </m:ctrlPr>
                </m:sSubPr>
                <m:e>
                  <m:r>
                    <w:rPr>
                      <w:rFonts w:ascii="Cambria Math" w:hAnsi="Cambria Math"/>
                    </w:rPr>
                    <m:t>e</m:t>
                  </m:r>
                </m:e>
                <m:sub>
                  <m:r>
                    <w:rPr>
                      <w:rFonts w:ascii="Cambria Math" w:hAnsi="Cambria Math"/>
                    </w:rPr>
                    <m:t>j</m:t>
                  </m:r>
                </m:sub>
              </m:sSub>
              <m:d>
                <m:dPr>
                  <m:ctrlPr>
                    <w:rPr>
                      <w:rFonts w:ascii="Cambria Math" w:hAnsi="Cambria Math"/>
                      <w:b w:val="0"/>
                      <w:i/>
                    </w:rPr>
                  </m:ctrlPr>
                </m:dPr>
                <m:e>
                  <m:r>
                    <w:rPr>
                      <w:rFonts w:ascii="Cambria Math" w:hAnsi="Cambria Math"/>
                    </w:rPr>
                    <m:t>t</m:t>
                  </m:r>
                </m:e>
              </m:d>
            </m:den>
          </m:f>
          <m:f>
            <m:fPr>
              <m:ctrlPr>
                <w:rPr>
                  <w:rFonts w:ascii="Cambria Math" w:hAnsi="Cambria Math"/>
                  <w:b w:val="0"/>
                  <w:i/>
                </w:rPr>
              </m:ctrlPr>
            </m:fPr>
            <m:num>
              <m:r>
                <w:rPr>
                  <w:rFonts w:ascii="Cambria Math" w:hAnsi="Cambria Math"/>
                </w:rPr>
                <m:t>∂</m:t>
              </m:r>
              <m:sSub>
                <m:sSubPr>
                  <m:ctrlPr>
                    <w:rPr>
                      <w:rFonts w:ascii="Cambria Math" w:hAnsi="Cambria Math"/>
                      <w:b w:val="0"/>
                      <w:i/>
                    </w:rPr>
                  </m:ctrlPr>
                </m:sSubPr>
                <m:e>
                  <m:r>
                    <w:rPr>
                      <w:rFonts w:ascii="Cambria Math" w:hAnsi="Cambria Math"/>
                    </w:rPr>
                    <m:t>e</m:t>
                  </m:r>
                </m:e>
                <m:sub>
                  <m:r>
                    <w:rPr>
                      <w:rFonts w:ascii="Cambria Math" w:hAnsi="Cambria Math"/>
                    </w:rPr>
                    <m:t>j</m:t>
                  </m:r>
                </m:sub>
              </m:sSub>
              <m:d>
                <m:dPr>
                  <m:ctrlPr>
                    <w:rPr>
                      <w:rFonts w:ascii="Cambria Math" w:hAnsi="Cambria Math"/>
                      <w:b w:val="0"/>
                      <w:i/>
                    </w:rPr>
                  </m:ctrlPr>
                </m:dPr>
                <m:e>
                  <m:r>
                    <w:rPr>
                      <w:rFonts w:ascii="Cambria Math" w:hAnsi="Cambria Math"/>
                    </w:rPr>
                    <m:t>t</m:t>
                  </m:r>
                </m:e>
              </m:d>
            </m:num>
            <m:den>
              <m:r>
                <w:rPr>
                  <w:rFonts w:ascii="Cambria Math" w:hAnsi="Cambria Math"/>
                </w:rPr>
                <m:t>∂</m:t>
              </m:r>
              <m:sSub>
                <m:sSubPr>
                  <m:ctrlPr>
                    <w:rPr>
                      <w:rFonts w:ascii="Cambria Math" w:hAnsi="Cambria Math"/>
                      <w:b w:val="0"/>
                      <w:i/>
                    </w:rPr>
                  </m:ctrlPr>
                </m:sSubPr>
                <m:e>
                  <m:r>
                    <w:rPr>
                      <w:rFonts w:ascii="Cambria Math" w:hAnsi="Cambria Math"/>
                    </w:rPr>
                    <m:t>y</m:t>
                  </m:r>
                </m:e>
                <m:sub>
                  <m:r>
                    <w:rPr>
                      <w:rFonts w:ascii="Cambria Math" w:hAnsi="Cambria Math"/>
                    </w:rPr>
                    <m:t>j</m:t>
                  </m:r>
                </m:sub>
              </m:sSub>
              <m:d>
                <m:dPr>
                  <m:ctrlPr>
                    <w:rPr>
                      <w:rFonts w:ascii="Cambria Math" w:hAnsi="Cambria Math"/>
                      <w:b w:val="0"/>
                      <w:i/>
                    </w:rPr>
                  </m:ctrlPr>
                </m:dPr>
                <m:e>
                  <m:r>
                    <w:rPr>
                      <w:rFonts w:ascii="Cambria Math" w:hAnsi="Cambria Math"/>
                    </w:rPr>
                    <m:t>t</m:t>
                  </m:r>
                </m:e>
              </m:d>
            </m:den>
          </m:f>
          <m:f>
            <m:fPr>
              <m:ctrlPr>
                <w:rPr>
                  <w:rFonts w:ascii="Cambria Math" w:hAnsi="Cambria Math"/>
                  <w:b w:val="0"/>
                  <w:i/>
                </w:rPr>
              </m:ctrlPr>
            </m:fPr>
            <m:num>
              <m:r>
                <w:rPr>
                  <w:rFonts w:ascii="Cambria Math" w:hAnsi="Cambria Math"/>
                </w:rPr>
                <m:t>∂</m:t>
              </m:r>
              <m:sSub>
                <m:sSubPr>
                  <m:ctrlPr>
                    <w:rPr>
                      <w:rFonts w:ascii="Cambria Math" w:hAnsi="Cambria Math"/>
                      <w:b w:val="0"/>
                      <w:i/>
                    </w:rPr>
                  </m:ctrlPr>
                </m:sSubPr>
                <m:e>
                  <m:r>
                    <w:rPr>
                      <w:rFonts w:ascii="Cambria Math" w:hAnsi="Cambria Math"/>
                    </w:rPr>
                    <m:t>y</m:t>
                  </m:r>
                </m:e>
                <m:sub>
                  <m:r>
                    <w:rPr>
                      <w:rFonts w:ascii="Cambria Math" w:hAnsi="Cambria Math"/>
                    </w:rPr>
                    <m:t>j</m:t>
                  </m:r>
                </m:sub>
              </m:sSub>
              <m:d>
                <m:dPr>
                  <m:ctrlPr>
                    <w:rPr>
                      <w:rFonts w:ascii="Cambria Math" w:hAnsi="Cambria Math"/>
                      <w:b w:val="0"/>
                      <w:i/>
                    </w:rPr>
                  </m:ctrlPr>
                </m:dPr>
                <m:e>
                  <m:r>
                    <w:rPr>
                      <w:rFonts w:ascii="Cambria Math" w:hAnsi="Cambria Math"/>
                    </w:rPr>
                    <m:t>t</m:t>
                  </m:r>
                </m:e>
              </m:d>
            </m:num>
            <m:den>
              <m:r>
                <w:rPr>
                  <w:rFonts w:ascii="Cambria Math" w:hAnsi="Cambria Math"/>
                </w:rPr>
                <m:t>∂</m:t>
              </m:r>
              <m:sSub>
                <m:sSubPr>
                  <m:ctrlPr>
                    <w:rPr>
                      <w:rFonts w:ascii="Cambria Math" w:hAnsi="Cambria Math"/>
                      <w:b w:val="0"/>
                      <w:i/>
                    </w:rPr>
                  </m:ctrlPr>
                </m:sSubPr>
                <m:e>
                  <m:r>
                    <w:rPr>
                      <w:rFonts w:ascii="Cambria Math" w:hAnsi="Cambria Math"/>
                    </w:rPr>
                    <m:t>v</m:t>
                  </m:r>
                </m:e>
                <m:sub>
                  <m:r>
                    <w:rPr>
                      <w:rFonts w:ascii="Cambria Math" w:hAnsi="Cambria Math"/>
                    </w:rPr>
                    <m:t>j</m:t>
                  </m:r>
                </m:sub>
              </m:sSub>
              <m:d>
                <m:dPr>
                  <m:ctrlPr>
                    <w:rPr>
                      <w:rFonts w:ascii="Cambria Math" w:hAnsi="Cambria Math"/>
                      <w:b w:val="0"/>
                      <w:i/>
                    </w:rPr>
                  </m:ctrlPr>
                </m:dPr>
                <m:e>
                  <m:r>
                    <w:rPr>
                      <w:rFonts w:ascii="Cambria Math" w:hAnsi="Cambria Math"/>
                    </w:rPr>
                    <m:t>t</m:t>
                  </m:r>
                </m:e>
              </m:d>
            </m:den>
          </m:f>
          <m:r>
            <w:rPr>
              <w:rFonts w:ascii="Cambria Math" w:hAnsi="Cambria Math"/>
            </w:rPr>
            <m:t>=</m:t>
          </m:r>
          <m:sSub>
            <m:sSubPr>
              <m:ctrlPr>
                <w:rPr>
                  <w:rFonts w:ascii="Cambria Math" w:hAnsi="Cambria Math"/>
                  <w:b w:val="0"/>
                  <w:i/>
                </w:rPr>
              </m:ctrlPr>
            </m:sSubPr>
            <m:e>
              <m:r>
                <w:rPr>
                  <w:rFonts w:ascii="Cambria Math" w:hAnsi="Cambria Math"/>
                </w:rPr>
                <m:t>e</m:t>
              </m:r>
            </m:e>
            <m:sub>
              <m:r>
                <w:rPr>
                  <w:rFonts w:ascii="Cambria Math" w:hAnsi="Cambria Math"/>
                </w:rPr>
                <m:t>j</m:t>
              </m:r>
            </m:sub>
          </m:sSub>
          <m:d>
            <m:dPr>
              <m:ctrlPr>
                <w:rPr>
                  <w:rFonts w:ascii="Cambria Math" w:hAnsi="Cambria Math"/>
                  <w:b w:val="0"/>
                  <w:i/>
                </w:rPr>
              </m:ctrlPr>
            </m:dPr>
            <m:e>
              <m:r>
                <w:rPr>
                  <w:rFonts w:ascii="Cambria Math" w:hAnsi="Cambria Math"/>
                </w:rPr>
                <m:t>t</m:t>
              </m:r>
            </m:e>
          </m:d>
          <m:sSub>
            <m:sSubPr>
              <m:ctrlPr>
                <w:rPr>
                  <w:rFonts w:ascii="Cambria Math" w:hAnsi="Cambria Math"/>
                  <w:b w:val="0"/>
                  <w:i/>
                </w:rPr>
              </m:ctrlPr>
            </m:sSubPr>
            <m:e>
              <m:acc>
                <m:accPr>
                  <m:ctrlPr>
                    <w:rPr>
                      <w:rFonts w:ascii="Cambria Math" w:hAnsi="Cambria Math"/>
                      <w:b w:val="0"/>
                      <w:i/>
                    </w:rPr>
                  </m:ctrlPr>
                </m:accPr>
                <m:e>
                  <m:r>
                    <w:rPr>
                      <w:rFonts w:ascii="Cambria Math" w:hAnsi="Cambria Math"/>
                    </w:rPr>
                    <m:t>α</m:t>
                  </m:r>
                </m:e>
              </m:acc>
            </m:e>
            <m:sub>
              <m:r>
                <w:rPr>
                  <w:rFonts w:ascii="Cambria Math" w:hAnsi="Cambria Math"/>
                </w:rPr>
                <m:t>j</m:t>
              </m:r>
            </m:sub>
          </m:sSub>
          <m:d>
            <m:dPr>
              <m:ctrlPr>
                <w:rPr>
                  <w:rFonts w:ascii="Cambria Math" w:hAnsi="Cambria Math"/>
                  <w:b w:val="0"/>
                  <w:i/>
                </w:rPr>
              </m:ctrlPr>
            </m:dPr>
            <m:e>
              <m:r>
                <w:rPr>
                  <w:rFonts w:ascii="Cambria Math" w:hAnsi="Cambria Math"/>
                </w:rPr>
                <m:t>t</m:t>
              </m:r>
            </m:e>
          </m:d>
          <m:r>
            <w:rPr>
              <w:rFonts w:ascii="Cambria Math" w:hAnsi="Cambria Math"/>
            </w:rPr>
            <m:t xml:space="preserve">,             </m:t>
          </m:r>
          <m:d>
            <m:dPr>
              <m:ctrlPr>
                <w:rPr>
                  <w:rFonts w:ascii="Cambria Math" w:hAnsi="Cambria Math"/>
                  <w:b w:val="0"/>
                  <w:i/>
                </w:rPr>
              </m:ctrlPr>
            </m:dPr>
            <m:e>
              <m:r>
                <w:rPr>
                  <w:rFonts w:ascii="Cambria Math" w:hAnsi="Cambria Math"/>
                </w:rPr>
                <m:t>10</m:t>
              </m:r>
            </m:e>
          </m:d>
        </m:oMath>
      </m:oMathPara>
    </w:p>
    <w:p w:rsidR="000358AB" w:rsidRPr="001D2E8B" w:rsidRDefault="00234E70" w:rsidP="00A1056A">
      <w:pPr>
        <w:overflowPunct w:val="0"/>
        <w:spacing w:after="0"/>
        <w:jc w:val="both"/>
        <w:rPr>
          <w:b w:val="0"/>
        </w:rPr>
      </w:pPr>
      <w:r w:rsidRPr="001D2E8B">
        <w:rPr>
          <w:b w:val="0"/>
          <w:noProof/>
          <w:sz w:val="24"/>
          <w:szCs w:val="24"/>
          <w:lang w:eastAsia="ru-RU" w:bidi="ar-SA"/>
        </w:rPr>
        <w:drawing>
          <wp:anchor distT="0" distB="0" distL="114300" distR="114300" simplePos="0" relativeHeight="251669504" behindDoc="0" locked="0" layoutInCell="1" allowOverlap="1" wp14:anchorId="3CFA1045" wp14:editId="604F058D">
            <wp:simplePos x="0" y="0"/>
            <wp:positionH relativeFrom="column">
              <wp:posOffset>28575</wp:posOffset>
            </wp:positionH>
            <wp:positionV relativeFrom="paragraph">
              <wp:posOffset>598805</wp:posOffset>
            </wp:positionV>
            <wp:extent cx="6407150" cy="3408045"/>
            <wp:effectExtent l="0" t="0" r="0" b="1905"/>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_.jpg"/>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407150" cy="3408045"/>
                    </a:xfrm>
                    <a:prstGeom prst="rect">
                      <a:avLst/>
                    </a:prstGeom>
                  </pic:spPr>
                </pic:pic>
              </a:graphicData>
            </a:graphic>
            <wp14:sizeRelH relativeFrom="page">
              <wp14:pctWidth>0</wp14:pctWidth>
            </wp14:sizeRelH>
            <wp14:sizeRelV relativeFrom="page">
              <wp14:pctHeight>0</wp14:pctHeight>
            </wp14:sizeRelV>
          </wp:anchor>
        </w:drawing>
      </w:r>
      <w:r w:rsidR="000358AB" w:rsidRPr="001D2E8B">
        <w:rPr>
          <w:b w:val="0"/>
        </w:rPr>
        <w:t xml:space="preserve">где </w:t>
      </w:r>
      <m:oMath>
        <m:r>
          <m:rPr>
            <m:sty m:val="p"/>
          </m:rPr>
          <w:rPr>
            <w:rFonts w:ascii="Cambria Math" w:hAnsi="Cambria Math"/>
          </w:rPr>
          <m:t xml:space="preserve">η </m:t>
        </m:r>
      </m:oMath>
      <w:r w:rsidR="000358AB" w:rsidRPr="001D2E8B">
        <w:rPr>
          <w:b w:val="0"/>
        </w:rPr>
        <w:t xml:space="preserve">– параметр скорости обучения, </w:t>
      </w:r>
      <m:oMath>
        <m:sSub>
          <m:sSubPr>
            <m:ctrlPr>
              <w:rPr>
                <w:rFonts w:ascii="Cambria Math" w:hAnsi="Cambria Math"/>
                <w:b w:val="0"/>
              </w:rPr>
            </m:ctrlPr>
          </m:sSubPr>
          <m:e>
            <m:r>
              <m:rPr>
                <m:sty m:val="p"/>
              </m:rPr>
              <w:rPr>
                <w:rFonts w:ascii="Cambria Math" w:hAnsi="Cambria Math"/>
              </w:rPr>
              <m:t>δ</m:t>
            </m:r>
          </m:e>
          <m:sub>
            <m:r>
              <m:rPr>
                <m:sty m:val="p"/>
              </m:rPr>
              <w:rPr>
                <w:rFonts w:ascii="Cambria Math" w:hAnsi="Cambria Math"/>
              </w:rPr>
              <m:t>j</m:t>
            </m:r>
          </m:sub>
        </m:sSub>
        <m:d>
          <m:dPr>
            <m:ctrlPr>
              <w:rPr>
                <w:rFonts w:ascii="Cambria Math" w:hAnsi="Cambria Math"/>
                <w:b w:val="0"/>
              </w:rPr>
            </m:ctrlPr>
          </m:dPr>
          <m:e>
            <m:r>
              <m:rPr>
                <m:sty m:val="p"/>
              </m:rPr>
              <w:rPr>
                <w:rFonts w:ascii="Cambria Math" w:hAnsi="Cambria Math"/>
              </w:rPr>
              <m:t>t</m:t>
            </m:r>
          </m:e>
        </m:d>
      </m:oMath>
      <w:r w:rsidR="000358AB" w:rsidRPr="001D2E8B">
        <w:rPr>
          <w:b w:val="0"/>
        </w:rPr>
        <w:t xml:space="preserve"> – локальный градиент, указывающий на требуемое изм</w:t>
      </w:r>
      <w:proofErr w:type="spellStart"/>
      <w:r w:rsidR="006E5411" w:rsidRPr="001D2E8B">
        <w:rPr>
          <w:b w:val="0"/>
        </w:rPr>
        <w:t>енение</w:t>
      </w:r>
      <w:proofErr w:type="spellEnd"/>
      <w:r w:rsidR="006E5411" w:rsidRPr="001D2E8B">
        <w:rPr>
          <w:b w:val="0"/>
        </w:rPr>
        <w:t xml:space="preserve"> настраиваемого параметра.</w:t>
      </w:r>
    </w:p>
    <w:p w:rsidR="000358AB" w:rsidRPr="008C5459" w:rsidRDefault="000358AB" w:rsidP="00A1056A">
      <w:pPr>
        <w:overflowPunct w:val="0"/>
        <w:spacing w:after="0"/>
        <w:ind w:firstLine="360"/>
        <w:rPr>
          <w:b w:val="0"/>
          <w:sz w:val="24"/>
          <w:szCs w:val="24"/>
        </w:rPr>
      </w:pPr>
      <w:r w:rsidRPr="008C5459">
        <w:rPr>
          <w:b w:val="0"/>
          <w:sz w:val="24"/>
          <w:szCs w:val="24"/>
        </w:rPr>
        <w:t>Рис. 3. Граф передачи сигнала в многослойной нейронной сети</w:t>
      </w:r>
      <w:r w:rsidR="001173C4">
        <w:rPr>
          <w:b w:val="0"/>
          <w:sz w:val="24"/>
          <w:szCs w:val="24"/>
        </w:rPr>
        <w:t xml:space="preserve"> с нелинейными синаптическими входами</w:t>
      </w:r>
    </w:p>
    <w:p w:rsidR="00234E70" w:rsidRPr="004A0B86" w:rsidRDefault="00234E70" w:rsidP="00A1056A">
      <w:pPr>
        <w:overflowPunct w:val="0"/>
        <w:spacing w:after="0"/>
        <w:ind w:firstLine="360"/>
        <w:jc w:val="both"/>
        <w:rPr>
          <w:b w:val="0"/>
        </w:rPr>
      </w:pPr>
    </w:p>
    <w:p w:rsidR="000358AB" w:rsidRPr="001D2E8B" w:rsidRDefault="000358AB" w:rsidP="00A1056A">
      <w:pPr>
        <w:overflowPunct w:val="0"/>
        <w:spacing w:after="0"/>
        <w:ind w:firstLine="360"/>
        <w:jc w:val="both"/>
        <w:rPr>
          <w:b w:val="0"/>
        </w:rPr>
      </w:pPr>
      <w:r w:rsidRPr="001D2E8B">
        <w:rPr>
          <w:b w:val="0"/>
        </w:rPr>
        <w:t>Если нейрон</w:t>
      </w:r>
      <w:r w:rsidRPr="001D2E8B">
        <w:rPr>
          <w:b w:val="0"/>
          <w:i/>
        </w:rPr>
        <w:t xml:space="preserve"> j</w:t>
      </w:r>
      <w:r w:rsidRPr="001D2E8B">
        <w:rPr>
          <w:b w:val="0"/>
        </w:rPr>
        <w:t xml:space="preserve"> расположен в скрытом слое сети, желаемый отклик для него не известен. Следовательно, сигнал ошибки скрытого нейрона должен рекурсивно вычисляться на основе сигналов ошибки всех нейронов, с которыми он непосредственно связан. Для нахождения локального градиента нейрона, расположенного в скрытом слое, представим нейрон</w:t>
      </w:r>
      <w:r w:rsidRPr="001D2E8B">
        <w:rPr>
          <w:b w:val="0"/>
          <w:i/>
        </w:rPr>
        <w:t xml:space="preserve"> j</w:t>
      </w:r>
      <w:r w:rsidRPr="001D2E8B">
        <w:rPr>
          <w:b w:val="0"/>
        </w:rPr>
        <w:t xml:space="preserve">, как нейрон скрытого слоя, а нейрон </w:t>
      </w:r>
      <w:r w:rsidRPr="001D2E8B">
        <w:rPr>
          <w:b w:val="0"/>
          <w:i/>
        </w:rPr>
        <w:t>k</w:t>
      </w:r>
      <w:r w:rsidRPr="001D2E8B">
        <w:rPr>
          <w:b w:val="0"/>
        </w:rPr>
        <w:t xml:space="preserve">, как нейрон выходного слоя (рис.3). Следовательно, </w:t>
      </w:r>
      <w:r w:rsidR="00984F78" w:rsidRPr="001D2E8B">
        <w:rPr>
          <w:b w:val="0"/>
        </w:rPr>
        <w:t>с учетом выражений</w:t>
      </w:r>
      <w:r w:rsidRPr="001D2E8B">
        <w:rPr>
          <w:b w:val="0"/>
        </w:rPr>
        <w:t xml:space="preserve"> (6)-(8)</w:t>
      </w:r>
      <w:r w:rsidR="00984F78" w:rsidRPr="001D2E8B">
        <w:rPr>
          <w:b w:val="0"/>
        </w:rPr>
        <w:t xml:space="preserve"> получим</w:t>
      </w:r>
      <w:r w:rsidRPr="001D2E8B">
        <w:rPr>
          <w:b w:val="0"/>
        </w:rPr>
        <w:t>:</w:t>
      </w:r>
    </w:p>
    <w:p w:rsidR="000358AB" w:rsidRPr="001D2E8B" w:rsidRDefault="001D2E8B" w:rsidP="00A1056A">
      <w:pPr>
        <w:spacing w:after="0"/>
        <w:ind w:firstLine="708"/>
        <w:jc w:val="both"/>
        <w:rPr>
          <w:b w:val="0"/>
        </w:rPr>
      </w:pPr>
      <m:oMathPara>
        <m:oMathParaPr>
          <m:jc m:val="right"/>
        </m:oMathParaPr>
        <m:oMath>
          <m:r>
            <w:rPr>
              <w:rFonts w:ascii="Cambria Math" w:hAnsi="Cambria Math"/>
            </w:rPr>
            <m:t>E</m:t>
          </m:r>
          <m:d>
            <m:dPr>
              <m:ctrlPr>
                <w:rPr>
                  <w:rFonts w:ascii="Cambria Math" w:hAnsi="Cambria Math"/>
                  <w:b w:val="0"/>
                  <w:i/>
                </w:rPr>
              </m:ctrlPr>
            </m:dPr>
            <m:e>
              <m:r>
                <w:rPr>
                  <w:rFonts w:ascii="Cambria Math" w:hAnsi="Cambria Math"/>
                </w:rPr>
                <m:t>t</m:t>
              </m:r>
            </m:e>
          </m:d>
          <m:r>
            <w:rPr>
              <w:rFonts w:ascii="Cambria Math" w:hAnsi="Cambria Math"/>
            </w:rPr>
            <m:t>=</m:t>
          </m:r>
          <m:f>
            <m:fPr>
              <m:ctrlPr>
                <w:rPr>
                  <w:rFonts w:ascii="Cambria Math" w:hAnsi="Cambria Math"/>
                  <w:b w:val="0"/>
                  <w:i/>
                </w:rPr>
              </m:ctrlPr>
            </m:fPr>
            <m:num>
              <m:r>
                <w:rPr>
                  <w:rFonts w:ascii="Cambria Math" w:hAnsi="Cambria Math"/>
                </w:rPr>
                <m:t>1</m:t>
              </m:r>
            </m:num>
            <m:den>
              <m:r>
                <w:rPr>
                  <w:rFonts w:ascii="Cambria Math" w:hAnsi="Cambria Math"/>
                </w:rPr>
                <m:t>2</m:t>
              </m:r>
            </m:den>
          </m:f>
          <m:nary>
            <m:naryPr>
              <m:chr m:val="∑"/>
              <m:limLoc m:val="undOvr"/>
              <m:ctrlPr>
                <w:rPr>
                  <w:rFonts w:ascii="Cambria Math" w:hAnsi="Cambria Math"/>
                  <w:b w:val="0"/>
                  <w:i/>
                </w:rPr>
              </m:ctrlPr>
            </m:naryPr>
            <m:sub>
              <m:r>
                <w:rPr>
                  <w:rFonts w:ascii="Cambria Math" w:hAnsi="Cambria Math"/>
                  <w:lang w:val="en-US"/>
                </w:rPr>
                <m:t>k=1</m:t>
              </m:r>
            </m:sub>
            <m:sup>
              <m:r>
                <w:rPr>
                  <w:rFonts w:ascii="Cambria Math" w:hAnsi="Cambria Math"/>
                </w:rPr>
                <m:t>h</m:t>
              </m:r>
            </m:sup>
            <m:e>
              <m:sSubSup>
                <m:sSubSupPr>
                  <m:ctrlPr>
                    <w:rPr>
                      <w:rFonts w:ascii="Cambria Math" w:hAnsi="Cambria Math"/>
                      <w:b w:val="0"/>
                      <w:i/>
                    </w:rPr>
                  </m:ctrlPr>
                </m:sSubSupPr>
                <m:e>
                  <m:r>
                    <w:rPr>
                      <w:rFonts w:ascii="Cambria Math" w:hAnsi="Cambria Math"/>
                    </w:rPr>
                    <m:t>e</m:t>
                  </m:r>
                </m:e>
                <m:sub>
                  <m:r>
                    <w:rPr>
                      <w:rFonts w:ascii="Cambria Math" w:hAnsi="Cambria Math"/>
                    </w:rPr>
                    <m:t>k</m:t>
                  </m:r>
                </m:sub>
                <m:sup>
                  <m:r>
                    <w:rPr>
                      <w:rFonts w:ascii="Cambria Math" w:hAnsi="Cambria Math"/>
                    </w:rPr>
                    <m:t>2</m:t>
                  </m:r>
                </m:sup>
              </m:sSubSup>
              <m:r>
                <w:rPr>
                  <w:rFonts w:ascii="Cambria Math" w:hAnsi="Cambria Math"/>
                </w:rPr>
                <m:t>(t)</m:t>
              </m:r>
            </m:e>
          </m:nary>
          <m:r>
            <w:rPr>
              <w:rFonts w:ascii="Cambria Math" w:hAnsi="Cambria Math"/>
            </w:rPr>
            <m:t xml:space="preserve">,         </m:t>
          </m:r>
          <m:r>
            <m:rPr>
              <m:sty m:val="p"/>
            </m:rPr>
            <w:rPr>
              <w:rFonts w:ascii="Cambria Math" w:hAnsi="Cambria Math"/>
            </w:rPr>
            <m:t xml:space="preserve">                                                      (11)</m:t>
          </m:r>
        </m:oMath>
      </m:oMathPara>
    </w:p>
    <w:p w:rsidR="000358AB" w:rsidRPr="001D2E8B" w:rsidRDefault="00F86242" w:rsidP="00A1056A">
      <w:pPr>
        <w:spacing w:after="0"/>
        <w:ind w:firstLine="708"/>
        <w:jc w:val="both"/>
        <w:rPr>
          <w:b w:val="0"/>
        </w:rPr>
      </w:pPr>
      <m:oMathPara>
        <m:oMathParaPr>
          <m:jc m:val="right"/>
        </m:oMathParaPr>
        <m:oMath>
          <m:sSub>
            <m:sSubPr>
              <m:ctrlPr>
                <w:rPr>
                  <w:rFonts w:ascii="Cambria Math" w:hAnsi="Cambria Math"/>
                  <w:b w:val="0"/>
                  <w:i/>
                </w:rPr>
              </m:ctrlPr>
            </m:sSubPr>
            <m:e>
              <m:r>
                <w:rPr>
                  <w:rFonts w:ascii="Cambria Math" w:hAnsi="Cambria Math"/>
                </w:rPr>
                <m:t>e</m:t>
              </m:r>
            </m:e>
            <m:sub>
              <m:r>
                <w:rPr>
                  <w:rFonts w:ascii="Cambria Math" w:hAnsi="Cambria Math"/>
                </w:rPr>
                <m:t>k</m:t>
              </m:r>
            </m:sub>
          </m:sSub>
          <m:d>
            <m:dPr>
              <m:ctrlPr>
                <w:rPr>
                  <w:rFonts w:ascii="Cambria Math" w:hAnsi="Cambria Math"/>
                  <w:b w:val="0"/>
                  <w:i/>
                </w:rPr>
              </m:ctrlPr>
            </m:dPr>
            <m:e>
              <m:r>
                <w:rPr>
                  <w:rFonts w:ascii="Cambria Math" w:hAnsi="Cambria Math"/>
                </w:rPr>
                <m:t>t</m:t>
              </m:r>
            </m:e>
          </m:d>
          <m:r>
            <w:rPr>
              <w:rFonts w:ascii="Cambria Math" w:hAnsi="Cambria Math"/>
            </w:rPr>
            <m:t>=</m:t>
          </m:r>
          <m:sSub>
            <m:sSubPr>
              <m:ctrlPr>
                <w:rPr>
                  <w:rFonts w:ascii="Cambria Math" w:hAnsi="Cambria Math"/>
                  <w:b w:val="0"/>
                  <w:i/>
                </w:rPr>
              </m:ctrlPr>
            </m:sSubPr>
            <m:e>
              <m:r>
                <w:rPr>
                  <w:rFonts w:ascii="Cambria Math" w:hAnsi="Cambria Math"/>
                </w:rPr>
                <m:t>d</m:t>
              </m:r>
            </m:e>
            <m:sub>
              <m:r>
                <w:rPr>
                  <w:rFonts w:ascii="Cambria Math" w:hAnsi="Cambria Math"/>
                </w:rPr>
                <m:t>k</m:t>
              </m:r>
            </m:sub>
          </m:sSub>
          <m:d>
            <m:dPr>
              <m:ctrlPr>
                <w:rPr>
                  <w:rFonts w:ascii="Cambria Math" w:hAnsi="Cambria Math"/>
                  <w:b w:val="0"/>
                  <w:i/>
                </w:rPr>
              </m:ctrlPr>
            </m:dPr>
            <m:e>
              <m:r>
                <w:rPr>
                  <w:rFonts w:ascii="Cambria Math" w:hAnsi="Cambria Math"/>
                </w:rPr>
                <m:t>t</m:t>
              </m:r>
            </m:e>
          </m:d>
          <m:r>
            <w:rPr>
              <w:rFonts w:ascii="Cambria Math" w:hAnsi="Cambria Math"/>
            </w:rPr>
            <m:t>-</m:t>
          </m:r>
          <m:sSub>
            <m:sSubPr>
              <m:ctrlPr>
                <w:rPr>
                  <w:rFonts w:ascii="Cambria Math" w:hAnsi="Cambria Math"/>
                  <w:b w:val="0"/>
                  <w:i/>
                </w:rPr>
              </m:ctrlPr>
            </m:sSubPr>
            <m:e>
              <m:r>
                <w:rPr>
                  <w:rFonts w:ascii="Cambria Math" w:hAnsi="Cambria Math"/>
                </w:rPr>
                <m:t>y</m:t>
              </m:r>
            </m:e>
            <m:sub>
              <m:r>
                <w:rPr>
                  <w:rFonts w:ascii="Cambria Math" w:hAnsi="Cambria Math"/>
                </w:rPr>
                <m:t>k</m:t>
              </m:r>
            </m:sub>
          </m:sSub>
          <m:d>
            <m:dPr>
              <m:ctrlPr>
                <w:rPr>
                  <w:rFonts w:ascii="Cambria Math" w:hAnsi="Cambria Math"/>
                  <w:b w:val="0"/>
                  <w:i/>
                </w:rPr>
              </m:ctrlPr>
            </m:dPr>
            <m:e>
              <m:r>
                <w:rPr>
                  <w:rFonts w:ascii="Cambria Math" w:hAnsi="Cambria Math"/>
                </w:rPr>
                <m:t>t</m:t>
              </m:r>
            </m:e>
          </m:d>
          <m:r>
            <w:rPr>
              <w:rFonts w:ascii="Cambria Math" w:hAnsi="Cambria Math"/>
            </w:rPr>
            <m:t xml:space="preserve">,    </m:t>
          </m:r>
          <m:r>
            <m:rPr>
              <m:sty m:val="p"/>
            </m:rPr>
            <w:rPr>
              <w:rFonts w:ascii="Cambria Math" w:hAnsi="Cambria Math"/>
            </w:rPr>
            <m:t xml:space="preserve">                                                    (12)</m:t>
          </m:r>
        </m:oMath>
      </m:oMathPara>
    </w:p>
    <w:p w:rsidR="000358AB" w:rsidRPr="001D2E8B" w:rsidRDefault="000358AB" w:rsidP="00A1056A">
      <w:pPr>
        <w:spacing w:after="0"/>
        <w:ind w:firstLine="708"/>
        <w:jc w:val="both"/>
        <w:rPr>
          <w:b w:val="0"/>
        </w:rPr>
      </w:pPr>
    </w:p>
    <w:p w:rsidR="000358AB" w:rsidRPr="001D2E8B" w:rsidRDefault="00F86242" w:rsidP="00A1056A">
      <w:pPr>
        <w:spacing w:after="0"/>
        <w:ind w:firstLine="708"/>
        <w:jc w:val="both"/>
        <w:rPr>
          <w:b w:val="0"/>
        </w:rPr>
      </w:pPr>
      <m:oMathPara>
        <m:oMathParaPr>
          <m:jc m:val="right"/>
        </m:oMathParaPr>
        <m:oMath>
          <m:sSub>
            <m:sSubPr>
              <m:ctrlPr>
                <w:rPr>
                  <w:rFonts w:ascii="Cambria Math" w:hAnsi="Cambria Math"/>
                  <w:b w:val="0"/>
                  <w:i/>
                </w:rPr>
              </m:ctrlPr>
            </m:sSubPr>
            <m:e>
              <m:r>
                <w:rPr>
                  <w:rFonts w:ascii="Cambria Math" w:hAnsi="Cambria Math"/>
                </w:rPr>
                <m:t>y</m:t>
              </m:r>
            </m:e>
            <m:sub>
              <m:r>
                <w:rPr>
                  <w:rFonts w:ascii="Cambria Math" w:hAnsi="Cambria Math"/>
                </w:rPr>
                <m:t>k</m:t>
              </m:r>
            </m:sub>
          </m:sSub>
          <m:d>
            <m:dPr>
              <m:ctrlPr>
                <w:rPr>
                  <w:rFonts w:ascii="Cambria Math" w:hAnsi="Cambria Math"/>
                  <w:b w:val="0"/>
                  <w:i/>
                </w:rPr>
              </m:ctrlPr>
            </m:dPr>
            <m:e>
              <m:r>
                <w:rPr>
                  <w:rFonts w:ascii="Cambria Math" w:hAnsi="Cambria Math"/>
                </w:rPr>
                <m:t>t</m:t>
              </m:r>
            </m:e>
          </m:d>
          <m:r>
            <w:rPr>
              <w:rFonts w:ascii="Cambria Math" w:hAnsi="Cambria Math"/>
            </w:rPr>
            <m:t>=</m:t>
          </m:r>
          <m:sSub>
            <m:sSubPr>
              <m:ctrlPr>
                <w:rPr>
                  <w:rFonts w:ascii="Cambria Math" w:hAnsi="Cambria Math"/>
                  <w:b w:val="0"/>
                  <w:i/>
                </w:rPr>
              </m:ctrlPr>
            </m:sSubPr>
            <m:e>
              <m:r>
                <w:rPr>
                  <w:rFonts w:ascii="Cambria Math" w:hAnsi="Cambria Math"/>
                </w:rPr>
                <m:t>v</m:t>
              </m:r>
            </m:e>
            <m:sub>
              <m:r>
                <w:rPr>
                  <w:rFonts w:ascii="Cambria Math" w:hAnsi="Cambria Math"/>
                </w:rPr>
                <m:t>k</m:t>
              </m:r>
            </m:sub>
          </m:sSub>
          <m:d>
            <m:dPr>
              <m:ctrlPr>
                <w:rPr>
                  <w:rFonts w:ascii="Cambria Math" w:hAnsi="Cambria Math"/>
                  <w:b w:val="0"/>
                  <w:i/>
                </w:rPr>
              </m:ctrlPr>
            </m:dPr>
            <m:e>
              <m:r>
                <w:rPr>
                  <w:rFonts w:ascii="Cambria Math" w:hAnsi="Cambria Math"/>
                </w:rPr>
                <m:t>t</m:t>
              </m:r>
            </m:e>
          </m:d>
          <m:sSub>
            <m:sSubPr>
              <m:ctrlPr>
                <w:rPr>
                  <w:rFonts w:ascii="Cambria Math" w:hAnsi="Cambria Math"/>
                  <w:b w:val="0"/>
                  <w:i/>
                </w:rPr>
              </m:ctrlPr>
            </m:sSubPr>
            <m:e>
              <m:acc>
                <m:accPr>
                  <m:ctrlPr>
                    <w:rPr>
                      <w:rFonts w:ascii="Cambria Math" w:hAnsi="Cambria Math"/>
                      <w:b w:val="0"/>
                      <w:i/>
                    </w:rPr>
                  </m:ctrlPr>
                </m:accPr>
                <m:e>
                  <m:r>
                    <w:rPr>
                      <w:rFonts w:ascii="Cambria Math" w:hAnsi="Cambria Math"/>
                    </w:rPr>
                    <m:t>α</m:t>
                  </m:r>
                </m:e>
              </m:acc>
            </m:e>
            <m:sub>
              <m:r>
                <w:rPr>
                  <w:rFonts w:ascii="Cambria Math" w:hAnsi="Cambria Math"/>
                </w:rPr>
                <m:t>k</m:t>
              </m:r>
            </m:sub>
          </m:sSub>
          <m:r>
            <w:rPr>
              <w:rFonts w:ascii="Cambria Math" w:hAnsi="Cambria Math"/>
            </w:rPr>
            <m:t xml:space="preserve">(t),                                                              </m:t>
          </m:r>
          <m:r>
            <m:rPr>
              <m:sty m:val="p"/>
            </m:rPr>
            <w:rPr>
              <w:rFonts w:ascii="Cambria Math" w:hAnsi="Cambria Math"/>
            </w:rPr>
            <m:t>(13)</m:t>
          </m:r>
        </m:oMath>
      </m:oMathPara>
    </w:p>
    <w:p w:rsidR="000358AB" w:rsidRPr="001D2E8B" w:rsidRDefault="00F86242" w:rsidP="00A1056A">
      <w:pPr>
        <w:overflowPunct w:val="0"/>
        <w:spacing w:after="0"/>
        <w:ind w:firstLine="360"/>
        <w:jc w:val="both"/>
        <w:rPr>
          <w:b w:val="0"/>
        </w:rPr>
      </w:pPr>
      <m:oMathPara>
        <m:oMathParaPr>
          <m:jc m:val="right"/>
        </m:oMathParaPr>
        <m:oMath>
          <m:sSub>
            <m:sSubPr>
              <m:ctrlPr>
                <w:rPr>
                  <w:rFonts w:ascii="Cambria Math" w:hAnsi="Cambria Math"/>
                  <w:b w:val="0"/>
                  <w:i/>
                </w:rPr>
              </m:ctrlPr>
            </m:sSubPr>
            <m:e>
              <m:r>
                <w:rPr>
                  <w:rFonts w:ascii="Cambria Math" w:hAnsi="Cambria Math"/>
                </w:rPr>
                <m:t>v</m:t>
              </m:r>
            </m:e>
            <m:sub>
              <m:r>
                <w:rPr>
                  <w:rFonts w:ascii="Cambria Math" w:hAnsi="Cambria Math"/>
                </w:rPr>
                <m:t>k</m:t>
              </m:r>
            </m:sub>
          </m:sSub>
          <m:d>
            <m:dPr>
              <m:ctrlPr>
                <w:rPr>
                  <w:rFonts w:ascii="Cambria Math" w:hAnsi="Cambria Math"/>
                  <w:b w:val="0"/>
                  <w:i/>
                </w:rPr>
              </m:ctrlPr>
            </m:dPr>
            <m:e>
              <m:r>
                <w:rPr>
                  <w:rFonts w:ascii="Cambria Math" w:hAnsi="Cambria Math"/>
                </w:rPr>
                <m:t>t</m:t>
              </m:r>
            </m:e>
          </m:d>
          <m:r>
            <w:rPr>
              <w:rFonts w:ascii="Cambria Math" w:hAnsi="Cambria Math"/>
            </w:rPr>
            <m:t>=</m:t>
          </m:r>
          <m:nary>
            <m:naryPr>
              <m:chr m:val="∑"/>
              <m:limLoc m:val="undOvr"/>
              <m:ctrlPr>
                <w:rPr>
                  <w:rFonts w:ascii="Cambria Math" w:hAnsi="Cambria Math"/>
                  <w:b w:val="0"/>
                  <w:i/>
                </w:rPr>
              </m:ctrlPr>
            </m:naryPr>
            <m:sub>
              <m:r>
                <w:rPr>
                  <w:rFonts w:ascii="Cambria Math" w:hAnsi="Cambria Math"/>
                </w:rPr>
                <m:t>j=1</m:t>
              </m:r>
            </m:sub>
            <m:sup>
              <m:r>
                <w:rPr>
                  <w:rFonts w:ascii="Cambria Math" w:hAnsi="Cambria Math"/>
                </w:rPr>
                <m:t>n</m:t>
              </m:r>
            </m:sup>
            <m:e>
              <m:f>
                <m:fPr>
                  <m:ctrlPr>
                    <w:rPr>
                      <w:rFonts w:ascii="Cambria Math" w:hAnsi="Cambria Math"/>
                      <w:b w:val="0"/>
                      <w:i/>
                    </w:rPr>
                  </m:ctrlPr>
                </m:fPr>
                <m:num>
                  <m:r>
                    <w:rPr>
                      <w:rFonts w:ascii="Cambria Math" w:hAnsi="Cambria Math"/>
                    </w:rPr>
                    <m:t>1</m:t>
                  </m:r>
                </m:num>
                <m:den>
                  <m:r>
                    <w:rPr>
                      <w:rFonts w:ascii="Cambria Math" w:hAnsi="Cambria Math"/>
                    </w:rPr>
                    <m:t>1+</m:t>
                  </m:r>
                  <m:sSup>
                    <m:sSupPr>
                      <m:ctrlPr>
                        <w:rPr>
                          <w:rFonts w:ascii="Cambria Math" w:hAnsi="Cambria Math"/>
                          <w:b w:val="0"/>
                          <w:i/>
                        </w:rPr>
                      </m:ctrlPr>
                    </m:sSupPr>
                    <m:e>
                      <m:r>
                        <w:rPr>
                          <w:rFonts w:ascii="Cambria Math" w:hAnsi="Cambria Math"/>
                        </w:rPr>
                        <m:t>e</m:t>
                      </m:r>
                    </m:e>
                    <m:sup>
                      <m:r>
                        <w:rPr>
                          <w:rFonts w:ascii="Cambria Math" w:hAnsi="Cambria Math"/>
                        </w:rPr>
                        <m:t>-</m:t>
                      </m:r>
                      <m:sSub>
                        <m:sSubPr>
                          <m:ctrlPr>
                            <w:rPr>
                              <w:rFonts w:ascii="Cambria Math" w:hAnsi="Cambria Math"/>
                              <w:b w:val="0"/>
                              <w:i/>
                            </w:rPr>
                          </m:ctrlPr>
                        </m:sSubPr>
                        <m:e>
                          <m:r>
                            <w:rPr>
                              <w:rFonts w:ascii="Cambria Math" w:hAnsi="Cambria Math"/>
                            </w:rPr>
                            <m:t>α</m:t>
                          </m:r>
                        </m:e>
                        <m:sub>
                          <m:r>
                            <w:rPr>
                              <w:rFonts w:ascii="Cambria Math" w:hAnsi="Cambria Math"/>
                            </w:rPr>
                            <m:t>kj</m:t>
                          </m:r>
                        </m:sub>
                      </m:sSub>
                      <m:d>
                        <m:dPr>
                          <m:ctrlPr>
                            <w:rPr>
                              <w:rFonts w:ascii="Cambria Math" w:hAnsi="Cambria Math"/>
                              <w:b w:val="0"/>
                              <w:i/>
                            </w:rPr>
                          </m:ctrlPr>
                        </m:dPr>
                        <m:e>
                          <m:r>
                            <w:rPr>
                              <w:rFonts w:ascii="Cambria Math" w:hAnsi="Cambria Math"/>
                            </w:rPr>
                            <m:t>t</m:t>
                          </m:r>
                        </m:e>
                      </m:d>
                      <m:r>
                        <w:rPr>
                          <w:rFonts w:ascii="Cambria Math" w:hAnsi="Cambria Math"/>
                        </w:rPr>
                        <m:t>(</m:t>
                      </m:r>
                      <m:sSub>
                        <m:sSubPr>
                          <m:ctrlPr>
                            <w:rPr>
                              <w:rFonts w:ascii="Cambria Math" w:hAnsi="Cambria Math"/>
                              <w:b w:val="0"/>
                              <w:i/>
                            </w:rPr>
                          </m:ctrlPr>
                        </m:sSubPr>
                        <m:e>
                          <m:r>
                            <w:rPr>
                              <w:rFonts w:ascii="Cambria Math" w:hAnsi="Cambria Math"/>
                            </w:rPr>
                            <m:t>y</m:t>
                          </m:r>
                        </m:e>
                        <m:sub>
                          <m:r>
                            <w:rPr>
                              <w:rFonts w:ascii="Cambria Math" w:hAnsi="Cambria Math"/>
                            </w:rPr>
                            <m:t>j</m:t>
                          </m:r>
                        </m:sub>
                      </m:sSub>
                      <m:d>
                        <m:dPr>
                          <m:ctrlPr>
                            <w:rPr>
                              <w:rFonts w:ascii="Cambria Math" w:hAnsi="Cambria Math"/>
                              <w:b w:val="0"/>
                              <w:i/>
                            </w:rPr>
                          </m:ctrlPr>
                        </m:dPr>
                        <m:e>
                          <m:r>
                            <w:rPr>
                              <w:rFonts w:ascii="Cambria Math" w:hAnsi="Cambria Math"/>
                            </w:rPr>
                            <m:t>t</m:t>
                          </m:r>
                        </m:e>
                      </m:d>
                      <m:r>
                        <w:rPr>
                          <w:rFonts w:ascii="Cambria Math" w:hAnsi="Cambria Math"/>
                        </w:rPr>
                        <m:t>+</m:t>
                      </m:r>
                      <m:sSub>
                        <m:sSubPr>
                          <m:ctrlPr>
                            <w:rPr>
                              <w:rFonts w:ascii="Cambria Math" w:hAnsi="Cambria Math"/>
                              <w:b w:val="0"/>
                              <w:i/>
                            </w:rPr>
                          </m:ctrlPr>
                        </m:sSubPr>
                        <m:e>
                          <m:r>
                            <w:rPr>
                              <w:rFonts w:ascii="Cambria Math" w:hAnsi="Cambria Math"/>
                            </w:rPr>
                            <m:t>b</m:t>
                          </m:r>
                        </m:e>
                        <m:sub>
                          <m:r>
                            <w:rPr>
                              <w:rFonts w:ascii="Cambria Math" w:hAnsi="Cambria Math"/>
                            </w:rPr>
                            <m:t>kj</m:t>
                          </m:r>
                        </m:sub>
                      </m:sSub>
                      <m:r>
                        <w:rPr>
                          <w:rFonts w:ascii="Cambria Math" w:hAnsi="Cambria Math"/>
                        </w:rPr>
                        <m:t>(t))</m:t>
                      </m:r>
                    </m:sup>
                  </m:sSup>
                </m:den>
              </m:f>
              <m:r>
                <w:rPr>
                  <w:rFonts w:ascii="Cambria Math" w:hAnsi="Cambria Math"/>
                </w:rPr>
                <m:t>+</m:t>
              </m:r>
              <m:sSub>
                <m:sSubPr>
                  <m:ctrlPr>
                    <w:rPr>
                      <w:rFonts w:ascii="Cambria Math" w:hAnsi="Cambria Math"/>
                      <w:b w:val="0"/>
                      <w:i/>
                    </w:rPr>
                  </m:ctrlPr>
                </m:sSubPr>
                <m:e>
                  <m:acc>
                    <m:accPr>
                      <m:ctrlPr>
                        <w:rPr>
                          <w:rFonts w:ascii="Cambria Math" w:hAnsi="Cambria Math"/>
                          <w:b w:val="0"/>
                          <w:i/>
                        </w:rPr>
                      </m:ctrlPr>
                    </m:accPr>
                    <m:e>
                      <m:r>
                        <w:rPr>
                          <w:rFonts w:ascii="Cambria Math" w:hAnsi="Cambria Math"/>
                        </w:rPr>
                        <m:t>b</m:t>
                      </m:r>
                    </m:e>
                  </m:acc>
                </m:e>
                <m:sub>
                  <m:r>
                    <w:rPr>
                      <w:rFonts w:ascii="Cambria Math" w:hAnsi="Cambria Math"/>
                    </w:rPr>
                    <m:t>k</m:t>
                  </m:r>
                </m:sub>
              </m:sSub>
              <m:r>
                <w:rPr>
                  <w:rFonts w:ascii="Cambria Math" w:hAnsi="Cambria Math"/>
                </w:rPr>
                <m:t>(t)</m:t>
              </m:r>
            </m:e>
          </m:nary>
          <m:r>
            <w:rPr>
              <w:rFonts w:ascii="Cambria Math" w:hAnsi="Cambria Math"/>
            </w:rPr>
            <m:t xml:space="preserve">. </m:t>
          </m:r>
          <m:r>
            <m:rPr>
              <m:sty m:val="p"/>
            </m:rPr>
            <w:rPr>
              <w:rFonts w:ascii="Cambria Math" w:hAnsi="Cambria Math"/>
            </w:rPr>
            <m:t xml:space="preserve">                        (14)</m:t>
          </m:r>
        </m:oMath>
      </m:oMathPara>
    </w:p>
    <w:p w:rsidR="000358AB" w:rsidRPr="001D2E8B" w:rsidRDefault="00612C81" w:rsidP="00A1056A">
      <w:pPr>
        <w:overflowPunct w:val="0"/>
        <w:spacing w:after="0"/>
        <w:ind w:firstLine="360"/>
        <w:jc w:val="both"/>
        <w:rPr>
          <w:b w:val="0"/>
        </w:rPr>
      </w:pPr>
      <w:r w:rsidRPr="001D2E8B">
        <w:rPr>
          <w:b w:val="0"/>
        </w:rPr>
        <w:t>Тогда с</w:t>
      </w:r>
      <w:r w:rsidR="000358AB" w:rsidRPr="001D2E8B">
        <w:rPr>
          <w:b w:val="0"/>
        </w:rPr>
        <w:t xml:space="preserve"> учетом (13), выражение (12)  примет следующий вид:</w:t>
      </w:r>
    </w:p>
    <w:p w:rsidR="000358AB" w:rsidRPr="001D2E8B" w:rsidRDefault="00F86242" w:rsidP="00A1056A">
      <w:pPr>
        <w:spacing w:after="0"/>
        <w:ind w:firstLine="708"/>
        <w:jc w:val="both"/>
        <w:rPr>
          <w:b w:val="0"/>
        </w:rPr>
      </w:pPr>
      <m:oMathPara>
        <m:oMathParaPr>
          <m:jc m:val="right"/>
        </m:oMathParaPr>
        <m:oMath>
          <m:sSub>
            <m:sSubPr>
              <m:ctrlPr>
                <w:rPr>
                  <w:rFonts w:ascii="Cambria Math" w:hAnsi="Cambria Math"/>
                  <w:b w:val="0"/>
                  <w:i/>
                </w:rPr>
              </m:ctrlPr>
            </m:sSubPr>
            <m:e>
              <m:r>
                <w:rPr>
                  <w:rFonts w:ascii="Cambria Math" w:hAnsi="Cambria Math"/>
                </w:rPr>
                <m:t>e</m:t>
              </m:r>
            </m:e>
            <m:sub>
              <m:r>
                <w:rPr>
                  <w:rFonts w:ascii="Cambria Math" w:hAnsi="Cambria Math"/>
                </w:rPr>
                <m:t>k</m:t>
              </m:r>
            </m:sub>
          </m:sSub>
          <m:d>
            <m:dPr>
              <m:ctrlPr>
                <w:rPr>
                  <w:rFonts w:ascii="Cambria Math" w:hAnsi="Cambria Math"/>
                  <w:b w:val="0"/>
                  <w:i/>
                </w:rPr>
              </m:ctrlPr>
            </m:dPr>
            <m:e>
              <m:r>
                <w:rPr>
                  <w:rFonts w:ascii="Cambria Math" w:hAnsi="Cambria Math"/>
                </w:rPr>
                <m:t>t</m:t>
              </m:r>
            </m:e>
          </m:d>
          <m:r>
            <w:rPr>
              <w:rFonts w:ascii="Cambria Math" w:hAnsi="Cambria Math"/>
            </w:rPr>
            <m:t>=</m:t>
          </m:r>
          <m:sSub>
            <m:sSubPr>
              <m:ctrlPr>
                <w:rPr>
                  <w:rFonts w:ascii="Cambria Math" w:hAnsi="Cambria Math"/>
                  <w:b w:val="0"/>
                  <w:i/>
                </w:rPr>
              </m:ctrlPr>
            </m:sSubPr>
            <m:e>
              <m:r>
                <w:rPr>
                  <w:rFonts w:ascii="Cambria Math" w:hAnsi="Cambria Math"/>
                </w:rPr>
                <m:t>d</m:t>
              </m:r>
            </m:e>
            <m:sub>
              <m:r>
                <w:rPr>
                  <w:rFonts w:ascii="Cambria Math" w:hAnsi="Cambria Math"/>
                </w:rPr>
                <m:t>k</m:t>
              </m:r>
            </m:sub>
          </m:sSub>
          <m:d>
            <m:dPr>
              <m:ctrlPr>
                <w:rPr>
                  <w:rFonts w:ascii="Cambria Math" w:hAnsi="Cambria Math"/>
                  <w:b w:val="0"/>
                  <w:i/>
                </w:rPr>
              </m:ctrlPr>
            </m:dPr>
            <m:e>
              <m:r>
                <w:rPr>
                  <w:rFonts w:ascii="Cambria Math" w:hAnsi="Cambria Math"/>
                </w:rPr>
                <m:t>t</m:t>
              </m:r>
            </m:e>
          </m:d>
          <m:r>
            <w:rPr>
              <w:rFonts w:ascii="Cambria Math" w:hAnsi="Cambria Math"/>
            </w:rPr>
            <m:t>-</m:t>
          </m:r>
          <m:sSub>
            <m:sSubPr>
              <m:ctrlPr>
                <w:rPr>
                  <w:rFonts w:ascii="Cambria Math" w:hAnsi="Cambria Math"/>
                  <w:b w:val="0"/>
                  <w:i/>
                </w:rPr>
              </m:ctrlPr>
            </m:sSubPr>
            <m:e>
              <m:r>
                <w:rPr>
                  <w:rFonts w:ascii="Cambria Math" w:hAnsi="Cambria Math"/>
                </w:rPr>
                <m:t>v</m:t>
              </m:r>
            </m:e>
            <m:sub>
              <m:r>
                <w:rPr>
                  <w:rFonts w:ascii="Cambria Math" w:hAnsi="Cambria Math"/>
                </w:rPr>
                <m:t>k</m:t>
              </m:r>
            </m:sub>
          </m:sSub>
          <m:d>
            <m:dPr>
              <m:ctrlPr>
                <w:rPr>
                  <w:rFonts w:ascii="Cambria Math" w:hAnsi="Cambria Math"/>
                  <w:b w:val="0"/>
                  <w:i/>
                </w:rPr>
              </m:ctrlPr>
            </m:dPr>
            <m:e>
              <m:r>
                <w:rPr>
                  <w:rFonts w:ascii="Cambria Math" w:hAnsi="Cambria Math"/>
                </w:rPr>
                <m:t>t</m:t>
              </m:r>
            </m:e>
          </m:d>
          <m:sSub>
            <m:sSubPr>
              <m:ctrlPr>
                <w:rPr>
                  <w:rFonts w:ascii="Cambria Math" w:hAnsi="Cambria Math"/>
                  <w:b w:val="0"/>
                  <w:i/>
                </w:rPr>
              </m:ctrlPr>
            </m:sSubPr>
            <m:e>
              <m:acc>
                <m:accPr>
                  <m:ctrlPr>
                    <w:rPr>
                      <w:rFonts w:ascii="Cambria Math" w:hAnsi="Cambria Math"/>
                      <w:b w:val="0"/>
                      <w:i/>
                    </w:rPr>
                  </m:ctrlPr>
                </m:accPr>
                <m:e>
                  <m:r>
                    <w:rPr>
                      <w:rFonts w:ascii="Cambria Math" w:hAnsi="Cambria Math"/>
                    </w:rPr>
                    <m:t>α</m:t>
                  </m:r>
                </m:e>
              </m:acc>
            </m:e>
            <m:sub>
              <m:r>
                <w:rPr>
                  <w:rFonts w:ascii="Cambria Math" w:hAnsi="Cambria Math"/>
                </w:rPr>
                <m:t>k</m:t>
              </m:r>
            </m:sub>
          </m:sSub>
          <m:d>
            <m:dPr>
              <m:ctrlPr>
                <w:rPr>
                  <w:rFonts w:ascii="Cambria Math" w:hAnsi="Cambria Math"/>
                  <w:b w:val="0"/>
                  <w:i/>
                </w:rPr>
              </m:ctrlPr>
            </m:dPr>
            <m:e>
              <m:r>
                <w:rPr>
                  <w:rFonts w:ascii="Cambria Math" w:hAnsi="Cambria Math"/>
                </w:rPr>
                <m:t>t</m:t>
              </m:r>
            </m:e>
          </m:d>
          <m:r>
            <w:rPr>
              <w:rFonts w:ascii="Cambria Math" w:hAnsi="Cambria Math"/>
            </w:rPr>
            <m:t xml:space="preserve">.                                </m:t>
          </m:r>
          <m:r>
            <m:rPr>
              <m:sty m:val="p"/>
            </m:rPr>
            <w:rPr>
              <w:rFonts w:ascii="Cambria Math" w:hAnsi="Cambria Math"/>
            </w:rPr>
            <m:t xml:space="preserve">       (15)</m:t>
          </m:r>
        </m:oMath>
      </m:oMathPara>
    </w:p>
    <w:p w:rsidR="000358AB" w:rsidRPr="001D2E8B" w:rsidRDefault="000358AB" w:rsidP="00A1056A">
      <w:pPr>
        <w:overflowPunct w:val="0"/>
        <w:spacing w:after="0"/>
        <w:ind w:firstLine="360"/>
        <w:jc w:val="both"/>
        <w:rPr>
          <w:b w:val="0"/>
        </w:rPr>
      </w:pPr>
      <w:r w:rsidRPr="001D2E8B">
        <w:rPr>
          <w:b w:val="0"/>
        </w:rPr>
        <w:t xml:space="preserve">Согласно (10), локальный градиент скрытого нейрона </w:t>
      </w:r>
      <w:r w:rsidRPr="001D2E8B">
        <w:rPr>
          <w:b w:val="0"/>
          <w:i/>
        </w:rPr>
        <w:t>j</w:t>
      </w:r>
      <w:r w:rsidRPr="001D2E8B">
        <w:rPr>
          <w:b w:val="0"/>
        </w:rPr>
        <w:t xml:space="preserve"> можно переопределить следующим образом:</w:t>
      </w:r>
    </w:p>
    <w:p w:rsidR="000358AB" w:rsidRPr="001D2E8B" w:rsidRDefault="00F86242" w:rsidP="00A1056A">
      <w:pPr>
        <w:overflowPunct w:val="0"/>
        <w:spacing w:after="0"/>
        <w:ind w:firstLine="567"/>
        <w:jc w:val="both"/>
        <w:rPr>
          <w:b w:val="0"/>
        </w:rPr>
      </w:pPr>
      <m:oMathPara>
        <m:oMathParaPr>
          <m:jc m:val="right"/>
        </m:oMathParaPr>
        <m:oMath>
          <m:sSub>
            <m:sSubPr>
              <m:ctrlPr>
                <w:rPr>
                  <w:rFonts w:ascii="Cambria Math" w:hAnsi="Cambria Math"/>
                  <w:b w:val="0"/>
                  <w:i/>
                </w:rPr>
              </m:ctrlPr>
            </m:sSubPr>
            <m:e>
              <m:r>
                <w:rPr>
                  <w:rFonts w:ascii="Cambria Math" w:hAnsi="Cambria Math"/>
                </w:rPr>
                <m:t>δ</m:t>
              </m:r>
            </m:e>
            <m:sub>
              <m:r>
                <w:rPr>
                  <w:rFonts w:ascii="Cambria Math" w:hAnsi="Cambria Math"/>
                </w:rPr>
                <m:t>j</m:t>
              </m:r>
            </m:sub>
          </m:sSub>
          <m:d>
            <m:dPr>
              <m:ctrlPr>
                <w:rPr>
                  <w:rFonts w:ascii="Cambria Math" w:hAnsi="Cambria Math"/>
                  <w:b w:val="0"/>
                  <w:i/>
                </w:rPr>
              </m:ctrlPr>
            </m:dPr>
            <m:e>
              <m:r>
                <w:rPr>
                  <w:rFonts w:ascii="Cambria Math" w:hAnsi="Cambria Math"/>
                </w:rPr>
                <m:t>t</m:t>
              </m:r>
            </m:e>
          </m:d>
          <m:r>
            <w:rPr>
              <w:rFonts w:ascii="Cambria Math" w:hAnsi="Cambria Math"/>
            </w:rPr>
            <m:t>=</m:t>
          </m:r>
          <m:sSub>
            <m:sSubPr>
              <m:ctrlPr>
                <w:rPr>
                  <w:rFonts w:ascii="Cambria Math" w:hAnsi="Cambria Math"/>
                  <w:b w:val="0"/>
                  <w:i/>
                </w:rPr>
              </m:ctrlPr>
            </m:sSubPr>
            <m:e>
              <m:acc>
                <m:accPr>
                  <m:ctrlPr>
                    <w:rPr>
                      <w:rFonts w:ascii="Cambria Math" w:hAnsi="Cambria Math"/>
                      <w:b w:val="0"/>
                      <w:i/>
                    </w:rPr>
                  </m:ctrlPr>
                </m:accPr>
                <m:e>
                  <m:r>
                    <w:rPr>
                      <w:rFonts w:ascii="Cambria Math" w:hAnsi="Cambria Math"/>
                    </w:rPr>
                    <m:t>α</m:t>
                  </m:r>
                </m:e>
              </m:acc>
            </m:e>
            <m:sub>
              <m:r>
                <w:rPr>
                  <w:rFonts w:ascii="Cambria Math" w:hAnsi="Cambria Math"/>
                </w:rPr>
                <m:t>j</m:t>
              </m:r>
            </m:sub>
          </m:sSub>
          <m:d>
            <m:dPr>
              <m:ctrlPr>
                <w:rPr>
                  <w:rFonts w:ascii="Cambria Math" w:hAnsi="Cambria Math"/>
                  <w:b w:val="0"/>
                  <w:i/>
                </w:rPr>
              </m:ctrlPr>
            </m:dPr>
            <m:e>
              <m:r>
                <w:rPr>
                  <w:rFonts w:ascii="Cambria Math" w:hAnsi="Cambria Math"/>
                </w:rPr>
                <m:t>t</m:t>
              </m:r>
            </m:e>
          </m:d>
          <m:nary>
            <m:naryPr>
              <m:chr m:val="∑"/>
              <m:limLoc m:val="undOvr"/>
              <m:ctrlPr>
                <w:rPr>
                  <w:rFonts w:ascii="Cambria Math" w:hAnsi="Cambria Math"/>
                  <w:b w:val="0"/>
                  <w:i/>
                </w:rPr>
              </m:ctrlPr>
            </m:naryPr>
            <m:sub>
              <m:r>
                <w:rPr>
                  <w:rFonts w:ascii="Cambria Math" w:hAnsi="Cambria Math"/>
                </w:rPr>
                <m:t>k=1</m:t>
              </m:r>
            </m:sub>
            <m:sup>
              <m:r>
                <w:rPr>
                  <w:rFonts w:ascii="Cambria Math" w:hAnsi="Cambria Math"/>
                </w:rPr>
                <m:t>h</m:t>
              </m:r>
            </m:sup>
            <m:e>
              <m:sSub>
                <m:sSubPr>
                  <m:ctrlPr>
                    <w:rPr>
                      <w:rFonts w:ascii="Cambria Math" w:hAnsi="Cambria Math"/>
                      <w:b w:val="0"/>
                      <w:i/>
                    </w:rPr>
                  </m:ctrlPr>
                </m:sSubPr>
                <m:e>
                  <m:r>
                    <w:rPr>
                      <w:rFonts w:ascii="Cambria Math" w:hAnsi="Cambria Math"/>
                    </w:rPr>
                    <m:t>δ</m:t>
                  </m:r>
                </m:e>
                <m:sub>
                  <m:r>
                    <w:rPr>
                      <w:rFonts w:ascii="Cambria Math" w:hAnsi="Cambria Math"/>
                    </w:rPr>
                    <m:t>k</m:t>
                  </m:r>
                </m:sub>
              </m:sSub>
              <m:r>
                <w:rPr>
                  <w:rFonts w:ascii="Cambria Math" w:hAnsi="Cambria Math"/>
                </w:rPr>
                <m:t>(t)</m:t>
              </m:r>
            </m:e>
          </m:nary>
          <m:f>
            <m:fPr>
              <m:ctrlPr>
                <w:rPr>
                  <w:rFonts w:ascii="Cambria Math" w:hAnsi="Cambria Math"/>
                  <w:b w:val="0"/>
                  <w:i/>
                </w:rPr>
              </m:ctrlPr>
            </m:fPr>
            <m:num>
              <m:sSub>
                <m:sSubPr>
                  <m:ctrlPr>
                    <w:rPr>
                      <w:rFonts w:ascii="Cambria Math" w:hAnsi="Cambria Math"/>
                      <w:b w:val="0"/>
                      <w:i/>
                    </w:rPr>
                  </m:ctrlPr>
                </m:sSubPr>
                <m:e>
                  <m:r>
                    <w:rPr>
                      <w:rFonts w:ascii="Cambria Math" w:hAnsi="Cambria Math"/>
                    </w:rPr>
                    <m:t>α</m:t>
                  </m:r>
                </m:e>
                <m:sub>
                  <m:r>
                    <w:rPr>
                      <w:rFonts w:ascii="Cambria Math" w:hAnsi="Cambria Math"/>
                    </w:rPr>
                    <m:t>kj</m:t>
                  </m:r>
                </m:sub>
              </m:sSub>
              <m:d>
                <m:dPr>
                  <m:ctrlPr>
                    <w:rPr>
                      <w:rFonts w:ascii="Cambria Math" w:hAnsi="Cambria Math"/>
                      <w:b w:val="0"/>
                      <w:i/>
                    </w:rPr>
                  </m:ctrlPr>
                </m:dPr>
                <m:e>
                  <m:r>
                    <w:rPr>
                      <w:rFonts w:ascii="Cambria Math" w:hAnsi="Cambria Math"/>
                    </w:rPr>
                    <m:t>t</m:t>
                  </m:r>
                </m:e>
              </m:d>
              <m:sSup>
                <m:sSupPr>
                  <m:ctrlPr>
                    <w:rPr>
                      <w:rFonts w:ascii="Cambria Math" w:hAnsi="Cambria Math"/>
                      <w:b w:val="0"/>
                      <w:i/>
                    </w:rPr>
                  </m:ctrlPr>
                </m:sSupPr>
                <m:e>
                  <m:r>
                    <w:rPr>
                      <w:rFonts w:ascii="Cambria Math" w:hAnsi="Cambria Math"/>
                    </w:rPr>
                    <m:t>e</m:t>
                  </m:r>
                </m:e>
                <m:sup>
                  <m:r>
                    <w:rPr>
                      <w:rFonts w:ascii="Cambria Math" w:hAnsi="Cambria Math"/>
                    </w:rPr>
                    <m:t>-</m:t>
                  </m:r>
                  <m:sSub>
                    <m:sSubPr>
                      <m:ctrlPr>
                        <w:rPr>
                          <w:rFonts w:ascii="Cambria Math" w:hAnsi="Cambria Math"/>
                          <w:b w:val="0"/>
                          <w:i/>
                        </w:rPr>
                      </m:ctrlPr>
                    </m:sSubPr>
                    <m:e>
                      <m:r>
                        <w:rPr>
                          <w:rFonts w:ascii="Cambria Math" w:hAnsi="Cambria Math"/>
                        </w:rPr>
                        <m:t>α</m:t>
                      </m:r>
                    </m:e>
                    <m:sub>
                      <m:r>
                        <w:rPr>
                          <w:rFonts w:ascii="Cambria Math" w:hAnsi="Cambria Math"/>
                        </w:rPr>
                        <m:t>kj</m:t>
                      </m:r>
                    </m:sub>
                  </m:sSub>
                  <m:r>
                    <w:rPr>
                      <w:rFonts w:ascii="Cambria Math" w:hAnsi="Cambria Math"/>
                    </w:rPr>
                    <m:t>(t)</m:t>
                  </m:r>
                  <m:sSub>
                    <m:sSubPr>
                      <m:ctrlPr>
                        <w:rPr>
                          <w:rFonts w:ascii="Cambria Math" w:hAnsi="Cambria Math"/>
                          <w:b w:val="0"/>
                          <w:i/>
                        </w:rPr>
                      </m:ctrlPr>
                    </m:sSubPr>
                    <m:e>
                      <m:r>
                        <w:rPr>
                          <w:rFonts w:ascii="Cambria Math" w:hAnsi="Cambria Math"/>
                        </w:rPr>
                        <m:t>(y</m:t>
                      </m:r>
                    </m:e>
                    <m:sub>
                      <m:r>
                        <w:rPr>
                          <w:rFonts w:ascii="Cambria Math" w:hAnsi="Cambria Math"/>
                        </w:rPr>
                        <m:t>j</m:t>
                      </m:r>
                    </m:sub>
                  </m:sSub>
                  <m:d>
                    <m:dPr>
                      <m:ctrlPr>
                        <w:rPr>
                          <w:rFonts w:ascii="Cambria Math" w:hAnsi="Cambria Math"/>
                          <w:b w:val="0"/>
                          <w:i/>
                        </w:rPr>
                      </m:ctrlPr>
                    </m:dPr>
                    <m:e>
                      <m:r>
                        <w:rPr>
                          <w:rFonts w:ascii="Cambria Math" w:hAnsi="Cambria Math"/>
                        </w:rPr>
                        <m:t>t</m:t>
                      </m:r>
                    </m:e>
                  </m:d>
                  <m:r>
                    <w:rPr>
                      <w:rFonts w:ascii="Cambria Math" w:hAnsi="Cambria Math"/>
                    </w:rPr>
                    <m:t>+</m:t>
                  </m:r>
                  <m:sSub>
                    <m:sSubPr>
                      <m:ctrlPr>
                        <w:rPr>
                          <w:rFonts w:ascii="Cambria Math" w:hAnsi="Cambria Math"/>
                          <w:b w:val="0"/>
                          <w:i/>
                        </w:rPr>
                      </m:ctrlPr>
                    </m:sSubPr>
                    <m:e>
                      <m:r>
                        <w:rPr>
                          <w:rFonts w:ascii="Cambria Math" w:hAnsi="Cambria Math"/>
                        </w:rPr>
                        <m:t>b</m:t>
                      </m:r>
                    </m:e>
                    <m:sub>
                      <m:r>
                        <w:rPr>
                          <w:rFonts w:ascii="Cambria Math" w:hAnsi="Cambria Math"/>
                        </w:rPr>
                        <m:t>kj</m:t>
                      </m:r>
                    </m:sub>
                  </m:sSub>
                  <m:r>
                    <w:rPr>
                      <w:rFonts w:ascii="Cambria Math" w:hAnsi="Cambria Math"/>
                    </w:rPr>
                    <m:t>(t))</m:t>
                  </m:r>
                </m:sup>
              </m:sSup>
            </m:num>
            <m:den>
              <m:sSup>
                <m:sSupPr>
                  <m:ctrlPr>
                    <w:rPr>
                      <w:rFonts w:ascii="Cambria Math" w:hAnsi="Cambria Math"/>
                      <w:b w:val="0"/>
                      <w:i/>
                    </w:rPr>
                  </m:ctrlPr>
                </m:sSupPr>
                <m:e>
                  <m:d>
                    <m:dPr>
                      <m:ctrlPr>
                        <w:rPr>
                          <w:rFonts w:ascii="Cambria Math" w:hAnsi="Cambria Math"/>
                          <w:b w:val="0"/>
                          <w:i/>
                        </w:rPr>
                      </m:ctrlPr>
                    </m:dPr>
                    <m:e>
                      <m:r>
                        <w:rPr>
                          <w:rFonts w:ascii="Cambria Math" w:hAnsi="Cambria Math"/>
                        </w:rPr>
                        <m:t>1+</m:t>
                      </m:r>
                      <m:sSup>
                        <m:sSupPr>
                          <m:ctrlPr>
                            <w:rPr>
                              <w:rFonts w:ascii="Cambria Math" w:hAnsi="Cambria Math"/>
                              <w:b w:val="0"/>
                              <w:i/>
                            </w:rPr>
                          </m:ctrlPr>
                        </m:sSupPr>
                        <m:e>
                          <m:r>
                            <w:rPr>
                              <w:rFonts w:ascii="Cambria Math" w:hAnsi="Cambria Math"/>
                            </w:rPr>
                            <m:t>e</m:t>
                          </m:r>
                        </m:e>
                        <m:sup>
                          <m:r>
                            <w:rPr>
                              <w:rFonts w:ascii="Cambria Math" w:hAnsi="Cambria Math"/>
                            </w:rPr>
                            <m:t>-</m:t>
                          </m:r>
                          <m:sSub>
                            <m:sSubPr>
                              <m:ctrlPr>
                                <w:rPr>
                                  <w:rFonts w:ascii="Cambria Math" w:hAnsi="Cambria Math"/>
                                  <w:b w:val="0"/>
                                  <w:i/>
                                </w:rPr>
                              </m:ctrlPr>
                            </m:sSubPr>
                            <m:e>
                              <m:r>
                                <w:rPr>
                                  <w:rFonts w:ascii="Cambria Math" w:hAnsi="Cambria Math"/>
                                </w:rPr>
                                <m:t>α</m:t>
                              </m:r>
                            </m:e>
                            <m:sub>
                              <m:r>
                                <w:rPr>
                                  <w:rFonts w:ascii="Cambria Math" w:hAnsi="Cambria Math"/>
                                </w:rPr>
                                <m:t>kj</m:t>
                              </m:r>
                            </m:sub>
                          </m:sSub>
                          <m:r>
                            <w:rPr>
                              <w:rFonts w:ascii="Cambria Math" w:hAnsi="Cambria Math"/>
                            </w:rPr>
                            <m:t>(t)</m:t>
                          </m:r>
                          <m:sSub>
                            <m:sSubPr>
                              <m:ctrlPr>
                                <w:rPr>
                                  <w:rFonts w:ascii="Cambria Math" w:hAnsi="Cambria Math"/>
                                  <w:b w:val="0"/>
                                  <w:i/>
                                </w:rPr>
                              </m:ctrlPr>
                            </m:sSubPr>
                            <m:e>
                              <m:r>
                                <w:rPr>
                                  <w:rFonts w:ascii="Cambria Math" w:hAnsi="Cambria Math"/>
                                </w:rPr>
                                <m:t>(y</m:t>
                              </m:r>
                            </m:e>
                            <m:sub>
                              <m:r>
                                <w:rPr>
                                  <w:rFonts w:ascii="Cambria Math" w:hAnsi="Cambria Math"/>
                                </w:rPr>
                                <m:t>j</m:t>
                              </m:r>
                            </m:sub>
                          </m:sSub>
                          <m:d>
                            <m:dPr>
                              <m:ctrlPr>
                                <w:rPr>
                                  <w:rFonts w:ascii="Cambria Math" w:hAnsi="Cambria Math"/>
                                  <w:b w:val="0"/>
                                  <w:i/>
                                </w:rPr>
                              </m:ctrlPr>
                            </m:dPr>
                            <m:e>
                              <m:r>
                                <w:rPr>
                                  <w:rFonts w:ascii="Cambria Math" w:hAnsi="Cambria Math"/>
                                </w:rPr>
                                <m:t>t</m:t>
                              </m:r>
                            </m:e>
                          </m:d>
                          <m:r>
                            <w:rPr>
                              <w:rFonts w:ascii="Cambria Math" w:hAnsi="Cambria Math"/>
                            </w:rPr>
                            <m:t>+</m:t>
                          </m:r>
                          <m:sSub>
                            <m:sSubPr>
                              <m:ctrlPr>
                                <w:rPr>
                                  <w:rFonts w:ascii="Cambria Math" w:hAnsi="Cambria Math"/>
                                  <w:b w:val="0"/>
                                  <w:i/>
                                </w:rPr>
                              </m:ctrlPr>
                            </m:sSubPr>
                            <m:e>
                              <m:r>
                                <w:rPr>
                                  <w:rFonts w:ascii="Cambria Math" w:hAnsi="Cambria Math"/>
                                </w:rPr>
                                <m:t>b</m:t>
                              </m:r>
                            </m:e>
                            <m:sub>
                              <m:r>
                                <w:rPr>
                                  <w:rFonts w:ascii="Cambria Math" w:hAnsi="Cambria Math"/>
                                </w:rPr>
                                <m:t>kj</m:t>
                              </m:r>
                            </m:sub>
                          </m:sSub>
                          <m:r>
                            <w:rPr>
                              <w:rFonts w:ascii="Cambria Math" w:hAnsi="Cambria Math"/>
                            </w:rPr>
                            <m:t>(t))</m:t>
                          </m:r>
                        </m:sup>
                      </m:sSup>
                    </m:e>
                  </m:d>
                </m:e>
                <m:sup>
                  <m:r>
                    <w:rPr>
                      <w:rFonts w:ascii="Cambria Math" w:hAnsi="Cambria Math"/>
                    </w:rPr>
                    <m:t>2</m:t>
                  </m:r>
                </m:sup>
              </m:sSup>
            </m:den>
          </m:f>
          <m:r>
            <w:rPr>
              <w:rFonts w:ascii="Cambria Math" w:hAnsi="Cambria Math"/>
            </w:rPr>
            <m:t>.</m:t>
          </m:r>
          <m:r>
            <m:rPr>
              <m:sty m:val="p"/>
            </m:rPr>
            <w:rPr>
              <w:rFonts w:ascii="Cambria Math" w:hAnsi="Cambria Math"/>
            </w:rPr>
            <m:t xml:space="preserve">        (16)</m:t>
          </m:r>
        </m:oMath>
      </m:oMathPara>
    </w:p>
    <w:p w:rsidR="000358AB" w:rsidRPr="001D2E8B" w:rsidRDefault="000358AB" w:rsidP="00A1056A">
      <w:pPr>
        <w:overflowPunct w:val="0"/>
        <w:spacing w:after="0"/>
        <w:ind w:firstLine="360"/>
        <w:jc w:val="both"/>
        <w:rPr>
          <w:b w:val="0"/>
        </w:rPr>
      </w:pPr>
      <w:r w:rsidRPr="001D2E8B">
        <w:rPr>
          <w:b w:val="0"/>
        </w:rPr>
        <w:t xml:space="preserve">Коррекция </w:t>
      </w:r>
      <m:oMath>
        <m:sSub>
          <m:sSubPr>
            <m:ctrlPr>
              <w:rPr>
                <w:rFonts w:ascii="Cambria Math" w:hAnsi="Cambria Math"/>
                <w:b w:val="0"/>
                <w:i/>
              </w:rPr>
            </m:ctrlPr>
          </m:sSubPr>
          <m:e>
            <m:r>
              <w:rPr>
                <w:rFonts w:ascii="Cambria Math" w:hAnsi="Cambria Math"/>
              </w:rPr>
              <m:t>∆b</m:t>
            </m:r>
          </m:e>
          <m:sub>
            <m:r>
              <w:rPr>
                <w:rFonts w:ascii="Cambria Math" w:hAnsi="Cambria Math"/>
              </w:rPr>
              <m:t>ji</m:t>
            </m:r>
          </m:sub>
        </m:sSub>
        <m:d>
          <m:dPr>
            <m:ctrlPr>
              <w:rPr>
                <w:rFonts w:ascii="Cambria Math" w:hAnsi="Cambria Math"/>
                <w:b w:val="0"/>
                <w:i/>
              </w:rPr>
            </m:ctrlPr>
          </m:dPr>
          <m:e>
            <m:r>
              <w:rPr>
                <w:rFonts w:ascii="Cambria Math" w:hAnsi="Cambria Math"/>
              </w:rPr>
              <m:t>t</m:t>
            </m:r>
          </m:e>
        </m:d>
        <m:r>
          <w:rPr>
            <w:rFonts w:ascii="Cambria Math" w:hAnsi="Cambria Math"/>
          </w:rPr>
          <m:t>,</m:t>
        </m:r>
      </m:oMath>
      <w:r w:rsidRPr="001D2E8B">
        <w:rPr>
          <w:b w:val="0"/>
        </w:rPr>
        <w:t xml:space="preserve"> применяемая к параметру</w:t>
      </w:r>
      <w:r w:rsidRPr="001D2E8B">
        <w:rPr>
          <w:b w:val="0"/>
          <w:i/>
        </w:rPr>
        <w:t xml:space="preserve"> </w:t>
      </w:r>
      <m:oMath>
        <m:sSub>
          <m:sSubPr>
            <m:ctrlPr>
              <w:rPr>
                <w:rFonts w:ascii="Cambria Math" w:hAnsi="Cambria Math"/>
                <w:b w:val="0"/>
                <w:i/>
              </w:rPr>
            </m:ctrlPr>
          </m:sSubPr>
          <m:e>
            <m:r>
              <w:rPr>
                <w:rFonts w:ascii="Cambria Math" w:hAnsi="Cambria Math"/>
              </w:rPr>
              <m:t>b</m:t>
            </m:r>
          </m:e>
          <m:sub>
            <m:r>
              <w:rPr>
                <w:rFonts w:ascii="Cambria Math" w:hAnsi="Cambria Math"/>
              </w:rPr>
              <m:t>ji</m:t>
            </m:r>
          </m:sub>
        </m:sSub>
        <m:d>
          <m:dPr>
            <m:ctrlPr>
              <w:rPr>
                <w:rFonts w:ascii="Cambria Math" w:hAnsi="Cambria Math"/>
                <w:b w:val="0"/>
                <w:i/>
              </w:rPr>
            </m:ctrlPr>
          </m:dPr>
          <m:e>
            <m:r>
              <w:rPr>
                <w:rFonts w:ascii="Cambria Math" w:hAnsi="Cambria Math"/>
              </w:rPr>
              <m:t>t</m:t>
            </m:r>
          </m:e>
        </m:d>
        <m:r>
          <w:rPr>
            <w:rFonts w:ascii="Cambria Math" w:hAnsi="Cambria Math"/>
          </w:rPr>
          <m:t>,</m:t>
        </m:r>
      </m:oMath>
      <w:r w:rsidRPr="001D2E8B">
        <w:rPr>
          <w:b w:val="0"/>
        </w:rPr>
        <w:t xml:space="preserve"> пропорциональна частной производной</w:t>
      </w:r>
      <w:proofErr w:type="gramStart"/>
      <w:r w:rsidRPr="001D2E8B">
        <w:rPr>
          <w:b w:val="0"/>
        </w:rPr>
        <w:t xml:space="preserve"> </w:t>
      </w:r>
      <m:oMath>
        <m:f>
          <m:fPr>
            <m:type m:val="lin"/>
            <m:ctrlPr>
              <w:rPr>
                <w:rFonts w:ascii="Cambria Math" w:hAnsi="Cambria Math"/>
                <w:b w:val="0"/>
                <w:i/>
              </w:rPr>
            </m:ctrlPr>
          </m:fPr>
          <m:num>
            <m:r>
              <w:rPr>
                <w:rFonts w:ascii="Cambria Math" w:hAnsi="Cambria Math"/>
              </w:rPr>
              <m:t>∂E(t)</m:t>
            </m:r>
          </m:num>
          <m:den>
            <m:r>
              <w:rPr>
                <w:rFonts w:ascii="Cambria Math" w:hAnsi="Cambria Math"/>
              </w:rPr>
              <m:t>∂</m:t>
            </m:r>
            <m:sSub>
              <m:sSubPr>
                <m:ctrlPr>
                  <w:rPr>
                    <w:rFonts w:ascii="Cambria Math" w:hAnsi="Cambria Math"/>
                    <w:b w:val="0"/>
                    <w:i/>
                  </w:rPr>
                </m:ctrlPr>
              </m:sSubPr>
              <m:e>
                <m:r>
                  <w:rPr>
                    <w:rFonts w:ascii="Cambria Math" w:hAnsi="Cambria Math"/>
                  </w:rPr>
                  <m:t>b</m:t>
                </m:r>
              </m:e>
              <m:sub>
                <m:r>
                  <w:rPr>
                    <w:rFonts w:ascii="Cambria Math" w:hAnsi="Cambria Math"/>
                  </w:rPr>
                  <m:t>ji</m:t>
                </m:r>
              </m:sub>
            </m:sSub>
            <m:r>
              <w:rPr>
                <w:rFonts w:ascii="Cambria Math" w:hAnsi="Cambria Math"/>
              </w:rPr>
              <m:t xml:space="preserve">(t) </m:t>
            </m:r>
          </m:den>
        </m:f>
      </m:oMath>
      <w:proofErr w:type="gramEnd"/>
      <w:r w:rsidRPr="001D2E8B">
        <w:rPr>
          <w:b w:val="0"/>
        </w:rPr>
        <w:t>и опред</w:t>
      </w:r>
      <w:proofErr w:type="spellStart"/>
      <w:r w:rsidRPr="001D2E8B">
        <w:rPr>
          <w:b w:val="0"/>
        </w:rPr>
        <w:t>еляется</w:t>
      </w:r>
      <w:proofErr w:type="spellEnd"/>
      <w:r w:rsidRPr="001D2E8B">
        <w:rPr>
          <w:b w:val="0"/>
        </w:rPr>
        <w:t xml:space="preserve"> как:</w:t>
      </w:r>
    </w:p>
    <w:p w:rsidR="000358AB" w:rsidRPr="001D2E8B" w:rsidRDefault="00F86242" w:rsidP="00A1056A">
      <w:pPr>
        <w:overflowPunct w:val="0"/>
        <w:spacing w:after="0"/>
        <w:ind w:firstLine="567"/>
        <w:jc w:val="both"/>
        <w:rPr>
          <w:b w:val="0"/>
        </w:rPr>
      </w:pPr>
      <m:oMathPara>
        <m:oMathParaPr>
          <m:jc m:val="right"/>
        </m:oMathParaPr>
        <m:oMath>
          <m:sSub>
            <m:sSubPr>
              <m:ctrlPr>
                <w:rPr>
                  <w:rFonts w:ascii="Cambria Math" w:hAnsi="Cambria Math"/>
                  <w:b w:val="0"/>
                  <w:i/>
                </w:rPr>
              </m:ctrlPr>
            </m:sSubPr>
            <m:e>
              <m:r>
                <w:rPr>
                  <w:rFonts w:ascii="Cambria Math" w:hAnsi="Cambria Math"/>
                </w:rPr>
                <m:t>∆b</m:t>
              </m:r>
            </m:e>
            <m:sub>
              <m:r>
                <w:rPr>
                  <w:rFonts w:ascii="Cambria Math" w:hAnsi="Cambria Math"/>
                </w:rPr>
                <m:t>ji</m:t>
              </m:r>
            </m:sub>
          </m:sSub>
          <m:d>
            <m:dPr>
              <m:ctrlPr>
                <w:rPr>
                  <w:rFonts w:ascii="Cambria Math" w:hAnsi="Cambria Math"/>
                  <w:b w:val="0"/>
                  <w:i/>
                </w:rPr>
              </m:ctrlPr>
            </m:dPr>
            <m:e>
              <m:r>
                <w:rPr>
                  <w:rFonts w:ascii="Cambria Math" w:hAnsi="Cambria Math"/>
                </w:rPr>
                <m:t>t</m:t>
              </m:r>
            </m:e>
          </m:d>
          <m:r>
            <w:rPr>
              <w:rFonts w:ascii="Cambria Math" w:hAnsi="Cambria Math"/>
            </w:rPr>
            <m:t>=η</m:t>
          </m:r>
          <m:sSub>
            <m:sSubPr>
              <m:ctrlPr>
                <w:rPr>
                  <w:rFonts w:ascii="Cambria Math" w:hAnsi="Cambria Math"/>
                  <w:b w:val="0"/>
                  <w:i/>
                </w:rPr>
              </m:ctrlPr>
            </m:sSubPr>
            <m:e>
              <m:r>
                <w:rPr>
                  <w:rFonts w:ascii="Cambria Math" w:hAnsi="Cambria Math"/>
                </w:rPr>
                <m:t>δ</m:t>
              </m:r>
            </m:e>
            <m:sub>
              <m:r>
                <w:rPr>
                  <w:rFonts w:ascii="Cambria Math" w:hAnsi="Cambria Math"/>
                </w:rPr>
                <m:t>j</m:t>
              </m:r>
            </m:sub>
          </m:sSub>
          <m:d>
            <m:dPr>
              <m:ctrlPr>
                <w:rPr>
                  <w:rFonts w:ascii="Cambria Math" w:hAnsi="Cambria Math"/>
                  <w:b w:val="0"/>
                  <w:i/>
                </w:rPr>
              </m:ctrlPr>
            </m:dPr>
            <m:e>
              <m:r>
                <w:rPr>
                  <w:rFonts w:ascii="Cambria Math" w:hAnsi="Cambria Math"/>
                </w:rPr>
                <m:t>t</m:t>
              </m:r>
            </m:e>
          </m:d>
          <m:f>
            <m:fPr>
              <m:ctrlPr>
                <w:rPr>
                  <w:rFonts w:ascii="Cambria Math" w:hAnsi="Cambria Math"/>
                  <w:b w:val="0"/>
                  <w:i/>
                </w:rPr>
              </m:ctrlPr>
            </m:fPr>
            <m:num>
              <m:sSub>
                <m:sSubPr>
                  <m:ctrlPr>
                    <w:rPr>
                      <w:rFonts w:ascii="Cambria Math" w:hAnsi="Cambria Math"/>
                      <w:b w:val="0"/>
                      <w:i/>
                    </w:rPr>
                  </m:ctrlPr>
                </m:sSubPr>
                <m:e>
                  <m:r>
                    <w:rPr>
                      <w:rFonts w:ascii="Cambria Math" w:hAnsi="Cambria Math"/>
                    </w:rPr>
                    <m:t>α</m:t>
                  </m:r>
                </m:e>
                <m:sub>
                  <m:r>
                    <w:rPr>
                      <w:rFonts w:ascii="Cambria Math" w:hAnsi="Cambria Math"/>
                    </w:rPr>
                    <m:t>ji</m:t>
                  </m:r>
                </m:sub>
              </m:sSub>
              <m:r>
                <w:rPr>
                  <w:rFonts w:ascii="Cambria Math" w:hAnsi="Cambria Math"/>
                </w:rPr>
                <m:t>(t)</m:t>
              </m:r>
              <m:sSup>
                <m:sSupPr>
                  <m:ctrlPr>
                    <w:rPr>
                      <w:rFonts w:ascii="Cambria Math" w:hAnsi="Cambria Math"/>
                      <w:b w:val="0"/>
                      <w:i/>
                    </w:rPr>
                  </m:ctrlPr>
                </m:sSupPr>
                <m:e>
                  <m:r>
                    <w:rPr>
                      <w:rFonts w:ascii="Cambria Math" w:hAnsi="Cambria Math"/>
                    </w:rPr>
                    <m:t>e</m:t>
                  </m:r>
                </m:e>
                <m:sup>
                  <m:r>
                    <w:rPr>
                      <w:rFonts w:ascii="Cambria Math" w:hAnsi="Cambria Math"/>
                    </w:rPr>
                    <m:t>-</m:t>
                  </m:r>
                  <m:sSub>
                    <m:sSubPr>
                      <m:ctrlPr>
                        <w:rPr>
                          <w:rFonts w:ascii="Cambria Math" w:hAnsi="Cambria Math"/>
                          <w:b w:val="0"/>
                          <w:i/>
                        </w:rPr>
                      </m:ctrlPr>
                    </m:sSubPr>
                    <m:e>
                      <m:r>
                        <w:rPr>
                          <w:rFonts w:ascii="Cambria Math" w:hAnsi="Cambria Math"/>
                        </w:rPr>
                        <m:t>α</m:t>
                      </m:r>
                    </m:e>
                    <m:sub>
                      <m:r>
                        <w:rPr>
                          <w:rFonts w:ascii="Cambria Math" w:hAnsi="Cambria Math"/>
                        </w:rPr>
                        <m:t>ji</m:t>
                      </m:r>
                    </m:sub>
                  </m:sSub>
                  <m:r>
                    <w:rPr>
                      <w:rFonts w:ascii="Cambria Math" w:hAnsi="Cambria Math"/>
                    </w:rPr>
                    <m:t>(t)</m:t>
                  </m:r>
                  <m:sSub>
                    <m:sSubPr>
                      <m:ctrlPr>
                        <w:rPr>
                          <w:rFonts w:ascii="Cambria Math" w:hAnsi="Cambria Math"/>
                          <w:b w:val="0"/>
                          <w:i/>
                        </w:rPr>
                      </m:ctrlPr>
                    </m:sSubPr>
                    <m:e>
                      <m:r>
                        <w:rPr>
                          <w:rFonts w:ascii="Cambria Math" w:hAnsi="Cambria Math"/>
                        </w:rPr>
                        <m:t>(y</m:t>
                      </m:r>
                    </m:e>
                    <m:sub>
                      <m:r>
                        <w:rPr>
                          <w:rFonts w:ascii="Cambria Math" w:hAnsi="Cambria Math"/>
                        </w:rPr>
                        <m:t>i</m:t>
                      </m:r>
                    </m:sub>
                  </m:sSub>
                  <m:d>
                    <m:dPr>
                      <m:ctrlPr>
                        <w:rPr>
                          <w:rFonts w:ascii="Cambria Math" w:hAnsi="Cambria Math"/>
                          <w:b w:val="0"/>
                          <w:i/>
                        </w:rPr>
                      </m:ctrlPr>
                    </m:dPr>
                    <m:e>
                      <m:r>
                        <w:rPr>
                          <w:rFonts w:ascii="Cambria Math" w:hAnsi="Cambria Math"/>
                        </w:rPr>
                        <m:t>t</m:t>
                      </m:r>
                    </m:e>
                  </m:d>
                  <m:r>
                    <w:rPr>
                      <w:rFonts w:ascii="Cambria Math" w:hAnsi="Cambria Math"/>
                    </w:rPr>
                    <m:t>+</m:t>
                  </m:r>
                  <m:sSub>
                    <m:sSubPr>
                      <m:ctrlPr>
                        <w:rPr>
                          <w:rFonts w:ascii="Cambria Math" w:hAnsi="Cambria Math"/>
                          <w:b w:val="0"/>
                          <w:i/>
                        </w:rPr>
                      </m:ctrlPr>
                    </m:sSubPr>
                    <m:e>
                      <m:r>
                        <w:rPr>
                          <w:rFonts w:ascii="Cambria Math" w:hAnsi="Cambria Math"/>
                        </w:rPr>
                        <m:t>b</m:t>
                      </m:r>
                    </m:e>
                    <m:sub>
                      <m:r>
                        <w:rPr>
                          <w:rFonts w:ascii="Cambria Math" w:hAnsi="Cambria Math"/>
                        </w:rPr>
                        <m:t>ji</m:t>
                      </m:r>
                    </m:sub>
                  </m:sSub>
                  <m:r>
                    <w:rPr>
                      <w:rFonts w:ascii="Cambria Math" w:hAnsi="Cambria Math"/>
                    </w:rPr>
                    <m:t>(t))</m:t>
                  </m:r>
                </m:sup>
              </m:sSup>
            </m:num>
            <m:den>
              <m:sSup>
                <m:sSupPr>
                  <m:ctrlPr>
                    <w:rPr>
                      <w:rFonts w:ascii="Cambria Math" w:hAnsi="Cambria Math"/>
                      <w:b w:val="0"/>
                      <w:i/>
                    </w:rPr>
                  </m:ctrlPr>
                </m:sSupPr>
                <m:e>
                  <m:r>
                    <w:rPr>
                      <w:rFonts w:ascii="Cambria Math" w:hAnsi="Cambria Math"/>
                    </w:rPr>
                    <m:t>(1+</m:t>
                  </m:r>
                  <m:sSup>
                    <m:sSupPr>
                      <m:ctrlPr>
                        <w:rPr>
                          <w:rFonts w:ascii="Cambria Math" w:hAnsi="Cambria Math"/>
                          <w:b w:val="0"/>
                          <w:i/>
                        </w:rPr>
                      </m:ctrlPr>
                    </m:sSupPr>
                    <m:e>
                      <m:r>
                        <w:rPr>
                          <w:rFonts w:ascii="Cambria Math" w:hAnsi="Cambria Math"/>
                        </w:rPr>
                        <m:t>e</m:t>
                      </m:r>
                    </m:e>
                    <m:sup>
                      <m:r>
                        <w:rPr>
                          <w:rFonts w:ascii="Cambria Math" w:hAnsi="Cambria Math"/>
                        </w:rPr>
                        <m:t>-</m:t>
                      </m:r>
                      <m:sSub>
                        <m:sSubPr>
                          <m:ctrlPr>
                            <w:rPr>
                              <w:rFonts w:ascii="Cambria Math" w:hAnsi="Cambria Math"/>
                              <w:b w:val="0"/>
                              <w:i/>
                            </w:rPr>
                          </m:ctrlPr>
                        </m:sSubPr>
                        <m:e>
                          <m:r>
                            <w:rPr>
                              <w:rFonts w:ascii="Cambria Math" w:hAnsi="Cambria Math"/>
                            </w:rPr>
                            <m:t>α</m:t>
                          </m:r>
                        </m:e>
                        <m:sub>
                          <m:r>
                            <w:rPr>
                              <w:rFonts w:ascii="Cambria Math" w:hAnsi="Cambria Math"/>
                            </w:rPr>
                            <m:t>ji</m:t>
                          </m:r>
                        </m:sub>
                      </m:sSub>
                      <m:r>
                        <w:rPr>
                          <w:rFonts w:ascii="Cambria Math" w:hAnsi="Cambria Math"/>
                        </w:rPr>
                        <m:t>(t)</m:t>
                      </m:r>
                      <m:sSub>
                        <m:sSubPr>
                          <m:ctrlPr>
                            <w:rPr>
                              <w:rFonts w:ascii="Cambria Math" w:hAnsi="Cambria Math"/>
                              <w:b w:val="0"/>
                              <w:i/>
                            </w:rPr>
                          </m:ctrlPr>
                        </m:sSubPr>
                        <m:e>
                          <m:r>
                            <w:rPr>
                              <w:rFonts w:ascii="Cambria Math" w:hAnsi="Cambria Math"/>
                            </w:rPr>
                            <m:t>(y</m:t>
                          </m:r>
                        </m:e>
                        <m:sub>
                          <m:r>
                            <w:rPr>
                              <w:rFonts w:ascii="Cambria Math" w:hAnsi="Cambria Math"/>
                            </w:rPr>
                            <m:t>i</m:t>
                          </m:r>
                        </m:sub>
                      </m:sSub>
                      <m:d>
                        <m:dPr>
                          <m:ctrlPr>
                            <w:rPr>
                              <w:rFonts w:ascii="Cambria Math" w:hAnsi="Cambria Math"/>
                              <w:b w:val="0"/>
                              <w:i/>
                            </w:rPr>
                          </m:ctrlPr>
                        </m:dPr>
                        <m:e>
                          <m:r>
                            <w:rPr>
                              <w:rFonts w:ascii="Cambria Math" w:hAnsi="Cambria Math"/>
                            </w:rPr>
                            <m:t>t</m:t>
                          </m:r>
                        </m:e>
                      </m:d>
                      <m:r>
                        <w:rPr>
                          <w:rFonts w:ascii="Cambria Math" w:hAnsi="Cambria Math"/>
                        </w:rPr>
                        <m:t>+</m:t>
                      </m:r>
                      <m:sSub>
                        <m:sSubPr>
                          <m:ctrlPr>
                            <w:rPr>
                              <w:rFonts w:ascii="Cambria Math" w:hAnsi="Cambria Math"/>
                              <w:b w:val="0"/>
                              <w:i/>
                            </w:rPr>
                          </m:ctrlPr>
                        </m:sSubPr>
                        <m:e>
                          <m:r>
                            <w:rPr>
                              <w:rFonts w:ascii="Cambria Math" w:hAnsi="Cambria Math"/>
                            </w:rPr>
                            <m:t>b</m:t>
                          </m:r>
                        </m:e>
                        <m:sub>
                          <m:r>
                            <w:rPr>
                              <w:rFonts w:ascii="Cambria Math" w:hAnsi="Cambria Math"/>
                            </w:rPr>
                            <m:t>ji</m:t>
                          </m:r>
                        </m:sub>
                      </m:sSub>
                      <m:r>
                        <w:rPr>
                          <w:rFonts w:ascii="Cambria Math" w:hAnsi="Cambria Math"/>
                        </w:rPr>
                        <m:t>(t))</m:t>
                      </m:r>
                    </m:sup>
                  </m:sSup>
                  <m:r>
                    <w:rPr>
                      <w:rFonts w:ascii="Cambria Math" w:hAnsi="Cambria Math"/>
                    </w:rPr>
                    <m:t>)</m:t>
                  </m:r>
                </m:e>
                <m:sup>
                  <m:r>
                    <w:rPr>
                      <w:rFonts w:ascii="Cambria Math" w:hAnsi="Cambria Math"/>
                    </w:rPr>
                    <m:t>2</m:t>
                  </m:r>
                </m:sup>
              </m:sSup>
            </m:den>
          </m:f>
          <m:r>
            <w:rPr>
              <w:rFonts w:ascii="Cambria Math" w:hAnsi="Cambria Math"/>
            </w:rPr>
            <m:t xml:space="preserve">,    </m:t>
          </m:r>
          <m:r>
            <m:rPr>
              <m:sty m:val="p"/>
            </m:rPr>
            <w:rPr>
              <w:rFonts w:ascii="Cambria Math" w:hAnsi="Cambria Math"/>
            </w:rPr>
            <m:t xml:space="preserve">                     (17)</m:t>
          </m:r>
        </m:oMath>
      </m:oMathPara>
    </w:p>
    <w:p w:rsidR="000358AB" w:rsidRPr="001D2E8B" w:rsidRDefault="000358AB" w:rsidP="00A1056A">
      <w:pPr>
        <w:overflowPunct w:val="0"/>
        <w:spacing w:after="0"/>
        <w:jc w:val="both"/>
        <w:rPr>
          <w:b w:val="0"/>
        </w:rPr>
      </w:pPr>
      <w:r w:rsidRPr="001D2E8B">
        <w:rPr>
          <w:b w:val="0"/>
        </w:rPr>
        <w:t>где локальный градиент</w:t>
      </w:r>
      <w:r w:rsidRPr="001D2E8B">
        <w:rPr>
          <w:b w:val="0"/>
          <w:i/>
        </w:rPr>
        <w:t xml:space="preserve"> </w:t>
      </w:r>
      <m:oMath>
        <m:sSub>
          <m:sSubPr>
            <m:ctrlPr>
              <w:rPr>
                <w:rFonts w:ascii="Cambria Math" w:hAnsi="Cambria Math"/>
                <w:b w:val="0"/>
                <w:i/>
              </w:rPr>
            </m:ctrlPr>
          </m:sSubPr>
          <m:e>
            <m:r>
              <w:rPr>
                <w:rFonts w:ascii="Cambria Math" w:hAnsi="Cambria Math"/>
              </w:rPr>
              <m:t>δ</m:t>
            </m:r>
          </m:e>
          <m:sub>
            <m:r>
              <w:rPr>
                <w:rFonts w:ascii="Cambria Math" w:hAnsi="Cambria Math"/>
              </w:rPr>
              <m:t>j</m:t>
            </m:r>
          </m:sub>
        </m:sSub>
        <m:d>
          <m:dPr>
            <m:ctrlPr>
              <w:rPr>
                <w:rFonts w:ascii="Cambria Math" w:hAnsi="Cambria Math"/>
                <w:b w:val="0"/>
                <w:i/>
              </w:rPr>
            </m:ctrlPr>
          </m:dPr>
          <m:e>
            <m:r>
              <w:rPr>
                <w:rFonts w:ascii="Cambria Math" w:hAnsi="Cambria Math"/>
              </w:rPr>
              <m:t>t</m:t>
            </m:r>
          </m:e>
        </m:d>
      </m:oMath>
      <w:r w:rsidRPr="001D2E8B">
        <w:rPr>
          <w:b w:val="0"/>
        </w:rPr>
        <w:t>, указывающий на требуемое изменение настраиваемого параметра, определяется выраже</w:t>
      </w:r>
      <w:proofErr w:type="spellStart"/>
      <w:r w:rsidRPr="001D2E8B">
        <w:rPr>
          <w:b w:val="0"/>
        </w:rPr>
        <w:t>нием</w:t>
      </w:r>
      <w:proofErr w:type="spellEnd"/>
      <w:r w:rsidRPr="001D2E8B">
        <w:rPr>
          <w:b w:val="0"/>
        </w:rPr>
        <w:t xml:space="preserve"> (10) для нейрона выходного слоя, и выражением (16) для нейрона скрытого слоя.</w:t>
      </w:r>
    </w:p>
    <w:p w:rsidR="000358AB" w:rsidRPr="001D2E8B" w:rsidRDefault="000358AB" w:rsidP="00A1056A">
      <w:pPr>
        <w:overflowPunct w:val="0"/>
        <w:spacing w:after="0"/>
        <w:ind w:firstLine="360"/>
        <w:jc w:val="both"/>
        <w:rPr>
          <w:b w:val="0"/>
        </w:rPr>
      </w:pPr>
      <w:r w:rsidRPr="001D2E8B">
        <w:rPr>
          <w:b w:val="0"/>
        </w:rPr>
        <w:t xml:space="preserve">Коррекция </w:t>
      </w:r>
      <m:oMath>
        <m:sSub>
          <m:sSubPr>
            <m:ctrlPr>
              <w:rPr>
                <w:rFonts w:ascii="Cambria Math" w:hAnsi="Cambria Math"/>
                <w:b w:val="0"/>
                <w:i/>
              </w:rPr>
            </m:ctrlPr>
          </m:sSubPr>
          <m:e>
            <m:r>
              <w:rPr>
                <w:rFonts w:ascii="Cambria Math" w:hAnsi="Cambria Math"/>
              </w:rPr>
              <m:t>∆</m:t>
            </m:r>
            <m:acc>
              <m:accPr>
                <m:ctrlPr>
                  <w:rPr>
                    <w:rFonts w:ascii="Cambria Math" w:hAnsi="Cambria Math"/>
                    <w:b w:val="0"/>
                    <w:i/>
                  </w:rPr>
                </m:ctrlPr>
              </m:accPr>
              <m:e>
                <m:r>
                  <w:rPr>
                    <w:rFonts w:ascii="Cambria Math" w:hAnsi="Cambria Math"/>
                  </w:rPr>
                  <m:t>b</m:t>
                </m:r>
              </m:e>
            </m:acc>
          </m:e>
          <m:sub>
            <m:r>
              <w:rPr>
                <w:rFonts w:ascii="Cambria Math" w:hAnsi="Cambria Math"/>
              </w:rPr>
              <m:t>j</m:t>
            </m:r>
          </m:sub>
        </m:sSub>
        <m:d>
          <m:dPr>
            <m:ctrlPr>
              <w:rPr>
                <w:rFonts w:ascii="Cambria Math" w:hAnsi="Cambria Math"/>
                <w:b w:val="0"/>
                <w:i/>
              </w:rPr>
            </m:ctrlPr>
          </m:dPr>
          <m:e>
            <m:r>
              <w:rPr>
                <w:rFonts w:ascii="Cambria Math" w:hAnsi="Cambria Math"/>
              </w:rPr>
              <m:t>t</m:t>
            </m:r>
          </m:e>
        </m:d>
        <m:r>
          <w:rPr>
            <w:rFonts w:ascii="Cambria Math" w:hAnsi="Cambria Math"/>
          </w:rPr>
          <m:t>,</m:t>
        </m:r>
      </m:oMath>
      <w:r w:rsidRPr="001D2E8B">
        <w:rPr>
          <w:b w:val="0"/>
        </w:rPr>
        <w:t xml:space="preserve"> применяемая к параметру </w:t>
      </w:r>
      <m:oMath>
        <m:sSub>
          <m:sSubPr>
            <m:ctrlPr>
              <w:rPr>
                <w:rFonts w:ascii="Cambria Math" w:hAnsi="Cambria Math"/>
                <w:b w:val="0"/>
                <w:i/>
              </w:rPr>
            </m:ctrlPr>
          </m:sSubPr>
          <m:e>
            <m:acc>
              <m:accPr>
                <m:ctrlPr>
                  <w:rPr>
                    <w:rFonts w:ascii="Cambria Math" w:hAnsi="Cambria Math"/>
                    <w:b w:val="0"/>
                    <w:i/>
                  </w:rPr>
                </m:ctrlPr>
              </m:accPr>
              <m:e>
                <m:r>
                  <w:rPr>
                    <w:rFonts w:ascii="Cambria Math" w:hAnsi="Cambria Math"/>
                  </w:rPr>
                  <m:t>b</m:t>
                </m:r>
              </m:e>
            </m:acc>
          </m:e>
          <m:sub>
            <m:r>
              <w:rPr>
                <w:rFonts w:ascii="Cambria Math" w:hAnsi="Cambria Math"/>
              </w:rPr>
              <m:t>j</m:t>
            </m:r>
          </m:sub>
        </m:sSub>
        <m:d>
          <m:dPr>
            <m:ctrlPr>
              <w:rPr>
                <w:rFonts w:ascii="Cambria Math" w:hAnsi="Cambria Math"/>
                <w:b w:val="0"/>
                <w:i/>
              </w:rPr>
            </m:ctrlPr>
          </m:dPr>
          <m:e>
            <m:r>
              <w:rPr>
                <w:rFonts w:ascii="Cambria Math" w:hAnsi="Cambria Math"/>
              </w:rPr>
              <m:t>t</m:t>
            </m:r>
          </m:e>
        </m:d>
        <m:r>
          <w:rPr>
            <w:rFonts w:ascii="Cambria Math" w:hAnsi="Cambria Math"/>
          </w:rPr>
          <m:t>,</m:t>
        </m:r>
      </m:oMath>
      <w:r w:rsidRPr="001D2E8B">
        <w:rPr>
          <w:b w:val="0"/>
        </w:rPr>
        <w:t xml:space="preserve"> пропорциональна частной производной</w:t>
      </w:r>
      <w:proofErr w:type="gramStart"/>
      <w:r w:rsidRPr="001D2E8B">
        <w:rPr>
          <w:b w:val="0"/>
        </w:rPr>
        <w:t xml:space="preserve"> </w:t>
      </w:r>
      <m:oMath>
        <m:f>
          <m:fPr>
            <m:type m:val="lin"/>
            <m:ctrlPr>
              <w:rPr>
                <w:rFonts w:ascii="Cambria Math" w:hAnsi="Cambria Math"/>
                <w:b w:val="0"/>
                <w:i/>
              </w:rPr>
            </m:ctrlPr>
          </m:fPr>
          <m:num>
            <m:r>
              <w:rPr>
                <w:rFonts w:ascii="Cambria Math" w:hAnsi="Cambria Math"/>
              </w:rPr>
              <m:t>∂E(t)</m:t>
            </m:r>
          </m:num>
          <m:den>
            <m:r>
              <w:rPr>
                <w:rFonts w:ascii="Cambria Math" w:hAnsi="Cambria Math"/>
              </w:rPr>
              <m:t>∂</m:t>
            </m:r>
            <m:sSub>
              <m:sSubPr>
                <m:ctrlPr>
                  <w:rPr>
                    <w:rFonts w:ascii="Cambria Math" w:hAnsi="Cambria Math"/>
                    <w:b w:val="0"/>
                    <w:i/>
                  </w:rPr>
                </m:ctrlPr>
              </m:sSubPr>
              <m:e>
                <m:acc>
                  <m:accPr>
                    <m:ctrlPr>
                      <w:rPr>
                        <w:rFonts w:ascii="Cambria Math" w:hAnsi="Cambria Math"/>
                        <w:b w:val="0"/>
                        <w:i/>
                      </w:rPr>
                    </m:ctrlPr>
                  </m:accPr>
                  <m:e>
                    <m:r>
                      <w:rPr>
                        <w:rFonts w:ascii="Cambria Math" w:hAnsi="Cambria Math"/>
                      </w:rPr>
                      <m:t>b</m:t>
                    </m:r>
                  </m:e>
                </m:acc>
              </m:e>
              <m:sub>
                <m:r>
                  <w:rPr>
                    <w:rFonts w:ascii="Cambria Math" w:hAnsi="Cambria Math"/>
                  </w:rPr>
                  <m:t>j</m:t>
                </m:r>
              </m:sub>
            </m:sSub>
            <m:r>
              <w:rPr>
                <w:rFonts w:ascii="Cambria Math" w:hAnsi="Cambria Math"/>
              </w:rPr>
              <m:t xml:space="preserve">(t) </m:t>
            </m:r>
          </m:den>
        </m:f>
      </m:oMath>
      <w:proofErr w:type="gramEnd"/>
      <w:r w:rsidRPr="001D2E8B">
        <w:rPr>
          <w:b w:val="0"/>
        </w:rPr>
        <w:t>и описывается выражением:</w:t>
      </w:r>
    </w:p>
    <w:p w:rsidR="000358AB" w:rsidRPr="001D2E8B" w:rsidRDefault="00F86242" w:rsidP="00A1056A">
      <w:pPr>
        <w:overflowPunct w:val="0"/>
        <w:spacing w:after="0"/>
        <w:jc w:val="both"/>
        <w:rPr>
          <w:b w:val="0"/>
        </w:rPr>
      </w:pPr>
      <m:oMathPara>
        <m:oMathParaPr>
          <m:jc m:val="right"/>
        </m:oMathParaPr>
        <m:oMath>
          <m:sSub>
            <m:sSubPr>
              <m:ctrlPr>
                <w:rPr>
                  <w:rFonts w:ascii="Cambria Math" w:hAnsi="Cambria Math"/>
                  <w:b w:val="0"/>
                  <w:i/>
                </w:rPr>
              </m:ctrlPr>
            </m:sSubPr>
            <m:e>
              <m:r>
                <w:rPr>
                  <w:rFonts w:ascii="Cambria Math" w:hAnsi="Cambria Math"/>
                </w:rPr>
                <m:t>∆</m:t>
              </m:r>
              <m:acc>
                <m:accPr>
                  <m:ctrlPr>
                    <w:rPr>
                      <w:rFonts w:ascii="Cambria Math" w:hAnsi="Cambria Math"/>
                      <w:b w:val="0"/>
                      <w:i/>
                    </w:rPr>
                  </m:ctrlPr>
                </m:accPr>
                <m:e>
                  <m:r>
                    <w:rPr>
                      <w:rFonts w:ascii="Cambria Math" w:hAnsi="Cambria Math"/>
                    </w:rPr>
                    <m:t>b</m:t>
                  </m:r>
                </m:e>
              </m:acc>
            </m:e>
            <m:sub>
              <m:r>
                <w:rPr>
                  <w:rFonts w:ascii="Cambria Math" w:hAnsi="Cambria Math"/>
                </w:rPr>
                <m:t>j</m:t>
              </m:r>
            </m:sub>
          </m:sSub>
          <m:r>
            <w:rPr>
              <w:rFonts w:ascii="Cambria Math" w:hAnsi="Cambria Math"/>
            </w:rPr>
            <m:t>(t)=η</m:t>
          </m:r>
          <m:sSub>
            <m:sSubPr>
              <m:ctrlPr>
                <w:rPr>
                  <w:rFonts w:ascii="Cambria Math" w:hAnsi="Cambria Math"/>
                  <w:b w:val="0"/>
                  <w:i/>
                </w:rPr>
              </m:ctrlPr>
            </m:sSubPr>
            <m:e>
              <m:r>
                <w:rPr>
                  <w:rFonts w:ascii="Cambria Math" w:hAnsi="Cambria Math"/>
                </w:rPr>
                <m:t>δ</m:t>
              </m:r>
            </m:e>
            <m:sub>
              <m:r>
                <w:rPr>
                  <w:rFonts w:ascii="Cambria Math" w:hAnsi="Cambria Math"/>
                </w:rPr>
                <m:t>j</m:t>
              </m:r>
            </m:sub>
          </m:sSub>
          <m:d>
            <m:dPr>
              <m:ctrlPr>
                <w:rPr>
                  <w:rFonts w:ascii="Cambria Math" w:hAnsi="Cambria Math"/>
                  <w:b w:val="0"/>
                  <w:i/>
                </w:rPr>
              </m:ctrlPr>
            </m:dPr>
            <m:e>
              <m:r>
                <w:rPr>
                  <w:rFonts w:ascii="Cambria Math" w:hAnsi="Cambria Math"/>
                </w:rPr>
                <m:t>t</m:t>
              </m:r>
            </m:e>
          </m:d>
          <m:r>
            <w:rPr>
              <w:rFonts w:ascii="Cambria Math" w:hAnsi="Cambria Math"/>
            </w:rPr>
            <m:t xml:space="preserve">,          </m:t>
          </m:r>
          <m:r>
            <m:rPr>
              <m:sty m:val="p"/>
            </m:rPr>
            <w:rPr>
              <w:rFonts w:ascii="Cambria Math" w:hAnsi="Cambria Math"/>
            </w:rPr>
            <m:t xml:space="preserve">                                            (18)</m:t>
          </m:r>
        </m:oMath>
      </m:oMathPara>
    </w:p>
    <w:p w:rsidR="000358AB" w:rsidRPr="001D2E8B" w:rsidRDefault="000358AB" w:rsidP="00A1056A">
      <w:pPr>
        <w:overflowPunct w:val="0"/>
        <w:spacing w:after="0"/>
        <w:jc w:val="both"/>
        <w:rPr>
          <w:b w:val="0"/>
        </w:rPr>
      </w:pPr>
      <w:r w:rsidRPr="001D2E8B">
        <w:rPr>
          <w:b w:val="0"/>
        </w:rPr>
        <w:t xml:space="preserve">где локальный градиент </w:t>
      </w:r>
      <m:oMath>
        <m:sSub>
          <m:sSubPr>
            <m:ctrlPr>
              <w:rPr>
                <w:rFonts w:ascii="Cambria Math" w:hAnsi="Cambria Math"/>
                <w:b w:val="0"/>
                <w:i/>
              </w:rPr>
            </m:ctrlPr>
          </m:sSubPr>
          <m:e>
            <m:r>
              <w:rPr>
                <w:rFonts w:ascii="Cambria Math" w:hAnsi="Cambria Math"/>
              </w:rPr>
              <m:t>δ</m:t>
            </m:r>
          </m:e>
          <m:sub>
            <m:r>
              <w:rPr>
                <w:rFonts w:ascii="Cambria Math" w:hAnsi="Cambria Math"/>
              </w:rPr>
              <m:t>j</m:t>
            </m:r>
          </m:sub>
        </m:sSub>
        <m:d>
          <m:dPr>
            <m:ctrlPr>
              <w:rPr>
                <w:rFonts w:ascii="Cambria Math" w:hAnsi="Cambria Math"/>
                <w:b w:val="0"/>
                <w:i/>
              </w:rPr>
            </m:ctrlPr>
          </m:dPr>
          <m:e>
            <m:r>
              <w:rPr>
                <w:rFonts w:ascii="Cambria Math" w:hAnsi="Cambria Math"/>
              </w:rPr>
              <m:t>t</m:t>
            </m:r>
          </m:e>
        </m:d>
      </m:oMath>
      <w:r w:rsidRPr="001D2E8B">
        <w:rPr>
          <w:b w:val="0"/>
          <w:i/>
        </w:rPr>
        <w:t>,</w:t>
      </w:r>
      <w:r w:rsidRPr="001D2E8B">
        <w:rPr>
          <w:b w:val="0"/>
        </w:rPr>
        <w:t xml:space="preserve"> указывающий на требуемое изменение настраиваемого параметра, определяется выражением (10) для нейрона выходного слоя, и выражением (16) для нейрона скрытого слоя.</w:t>
      </w:r>
    </w:p>
    <w:p w:rsidR="000358AB" w:rsidRPr="001D2E8B" w:rsidRDefault="000358AB" w:rsidP="00A1056A">
      <w:pPr>
        <w:overflowPunct w:val="0"/>
        <w:spacing w:after="0"/>
        <w:ind w:firstLine="360"/>
        <w:jc w:val="both"/>
        <w:rPr>
          <w:b w:val="0"/>
        </w:rPr>
      </w:pPr>
      <w:r w:rsidRPr="001D2E8B">
        <w:rPr>
          <w:b w:val="0"/>
        </w:rPr>
        <w:t xml:space="preserve">Коррекция </w:t>
      </w:r>
      <m:oMath>
        <m:sSub>
          <m:sSubPr>
            <m:ctrlPr>
              <w:rPr>
                <w:rFonts w:ascii="Cambria Math" w:hAnsi="Cambria Math"/>
                <w:b w:val="0"/>
                <w:i/>
              </w:rPr>
            </m:ctrlPr>
          </m:sSubPr>
          <m:e>
            <m:r>
              <w:rPr>
                <w:rFonts w:ascii="Cambria Math" w:hAnsi="Cambria Math"/>
              </w:rPr>
              <m:t>∆</m:t>
            </m:r>
            <m:acc>
              <m:accPr>
                <m:ctrlPr>
                  <w:rPr>
                    <w:rFonts w:ascii="Cambria Math" w:hAnsi="Cambria Math"/>
                    <w:b w:val="0"/>
                    <w:i/>
                  </w:rPr>
                </m:ctrlPr>
              </m:accPr>
              <m:e>
                <m:r>
                  <w:rPr>
                    <w:rFonts w:ascii="Cambria Math" w:hAnsi="Cambria Math"/>
                  </w:rPr>
                  <m:t>α</m:t>
                </m:r>
              </m:e>
            </m:acc>
          </m:e>
          <m:sub>
            <m:r>
              <w:rPr>
                <w:rFonts w:ascii="Cambria Math" w:hAnsi="Cambria Math"/>
              </w:rPr>
              <m:t>j</m:t>
            </m:r>
          </m:sub>
        </m:sSub>
        <m:d>
          <m:dPr>
            <m:ctrlPr>
              <w:rPr>
                <w:rFonts w:ascii="Cambria Math" w:hAnsi="Cambria Math"/>
                <w:b w:val="0"/>
                <w:i/>
              </w:rPr>
            </m:ctrlPr>
          </m:dPr>
          <m:e>
            <m:r>
              <w:rPr>
                <w:rFonts w:ascii="Cambria Math" w:hAnsi="Cambria Math"/>
              </w:rPr>
              <m:t>t</m:t>
            </m:r>
          </m:e>
        </m:d>
        <m:r>
          <w:rPr>
            <w:rFonts w:ascii="Cambria Math" w:hAnsi="Cambria Math"/>
          </w:rPr>
          <m:t>,</m:t>
        </m:r>
      </m:oMath>
      <w:r w:rsidRPr="001D2E8B">
        <w:rPr>
          <w:b w:val="0"/>
        </w:rPr>
        <w:t xml:space="preserve"> прим</w:t>
      </w:r>
      <w:proofErr w:type="spellStart"/>
      <w:r w:rsidRPr="001D2E8B">
        <w:rPr>
          <w:b w:val="0"/>
        </w:rPr>
        <w:t>еняемая</w:t>
      </w:r>
      <w:proofErr w:type="spellEnd"/>
      <w:r w:rsidRPr="001D2E8B">
        <w:rPr>
          <w:b w:val="0"/>
        </w:rPr>
        <w:t xml:space="preserve"> к параметру </w:t>
      </w:r>
      <m:oMath>
        <m:sSub>
          <m:sSubPr>
            <m:ctrlPr>
              <w:rPr>
                <w:rFonts w:ascii="Cambria Math" w:hAnsi="Cambria Math"/>
                <w:b w:val="0"/>
                <w:i/>
              </w:rPr>
            </m:ctrlPr>
          </m:sSubPr>
          <m:e>
            <m:acc>
              <m:accPr>
                <m:ctrlPr>
                  <w:rPr>
                    <w:rFonts w:ascii="Cambria Math" w:hAnsi="Cambria Math"/>
                    <w:b w:val="0"/>
                    <w:i/>
                  </w:rPr>
                </m:ctrlPr>
              </m:accPr>
              <m:e>
                <m:r>
                  <w:rPr>
                    <w:rFonts w:ascii="Cambria Math" w:hAnsi="Cambria Math"/>
                  </w:rPr>
                  <m:t>α</m:t>
                </m:r>
              </m:e>
            </m:acc>
          </m:e>
          <m:sub>
            <m:r>
              <w:rPr>
                <w:rFonts w:ascii="Cambria Math" w:hAnsi="Cambria Math"/>
              </w:rPr>
              <m:t>j</m:t>
            </m:r>
          </m:sub>
        </m:sSub>
        <m:d>
          <m:dPr>
            <m:ctrlPr>
              <w:rPr>
                <w:rFonts w:ascii="Cambria Math" w:hAnsi="Cambria Math"/>
                <w:b w:val="0"/>
                <w:i/>
              </w:rPr>
            </m:ctrlPr>
          </m:dPr>
          <m:e>
            <m:r>
              <w:rPr>
                <w:rFonts w:ascii="Cambria Math" w:hAnsi="Cambria Math"/>
              </w:rPr>
              <m:t>t</m:t>
            </m:r>
          </m:e>
        </m:d>
        <m:r>
          <m:rPr>
            <m:sty m:val="p"/>
          </m:rPr>
          <w:rPr>
            <w:rFonts w:ascii="Cambria Math" w:hAnsi="Cambria Math"/>
          </w:rPr>
          <m:t>,</m:t>
        </m:r>
      </m:oMath>
      <w:r w:rsidRPr="001D2E8B">
        <w:rPr>
          <w:b w:val="0"/>
        </w:rPr>
        <w:t xml:space="preserve"> пропорциональна частной производной</w:t>
      </w:r>
      <w:proofErr w:type="gramStart"/>
      <w:r w:rsidRPr="001D2E8B">
        <w:rPr>
          <w:b w:val="0"/>
        </w:rPr>
        <w:t xml:space="preserve"> </w:t>
      </w:r>
      <m:oMath>
        <m:f>
          <m:fPr>
            <m:type m:val="lin"/>
            <m:ctrlPr>
              <w:rPr>
                <w:rFonts w:ascii="Cambria Math" w:hAnsi="Cambria Math"/>
                <w:b w:val="0"/>
                <w:i/>
              </w:rPr>
            </m:ctrlPr>
          </m:fPr>
          <m:num>
            <m:r>
              <w:rPr>
                <w:rFonts w:ascii="Cambria Math" w:hAnsi="Cambria Math"/>
              </w:rPr>
              <m:t>∂E(t)</m:t>
            </m:r>
          </m:num>
          <m:den>
            <m:r>
              <w:rPr>
                <w:rFonts w:ascii="Cambria Math" w:hAnsi="Cambria Math"/>
              </w:rPr>
              <m:t>∂</m:t>
            </m:r>
            <m:sSub>
              <m:sSubPr>
                <m:ctrlPr>
                  <w:rPr>
                    <w:rFonts w:ascii="Cambria Math" w:hAnsi="Cambria Math"/>
                    <w:b w:val="0"/>
                    <w:i/>
                  </w:rPr>
                </m:ctrlPr>
              </m:sSubPr>
              <m:e>
                <m:acc>
                  <m:accPr>
                    <m:ctrlPr>
                      <w:rPr>
                        <w:rFonts w:ascii="Cambria Math" w:hAnsi="Cambria Math"/>
                        <w:b w:val="0"/>
                        <w:i/>
                      </w:rPr>
                    </m:ctrlPr>
                  </m:accPr>
                  <m:e>
                    <m:r>
                      <w:rPr>
                        <w:rFonts w:ascii="Cambria Math" w:hAnsi="Cambria Math"/>
                      </w:rPr>
                      <m:t>α</m:t>
                    </m:r>
                  </m:e>
                </m:acc>
              </m:e>
              <m:sub>
                <m:r>
                  <w:rPr>
                    <w:rFonts w:ascii="Cambria Math" w:hAnsi="Cambria Math"/>
                  </w:rPr>
                  <m:t>j</m:t>
                </m:r>
              </m:sub>
            </m:sSub>
            <m:r>
              <w:rPr>
                <w:rFonts w:ascii="Cambria Math" w:hAnsi="Cambria Math"/>
              </w:rPr>
              <m:t xml:space="preserve">(t) </m:t>
            </m:r>
          </m:den>
        </m:f>
      </m:oMath>
      <w:r w:rsidRPr="001D2E8B">
        <w:rPr>
          <w:b w:val="0"/>
        </w:rPr>
        <w:t xml:space="preserve"> </w:t>
      </w:r>
      <w:proofErr w:type="gramEnd"/>
      <w:r w:rsidRPr="001D2E8B">
        <w:rPr>
          <w:b w:val="0"/>
        </w:rPr>
        <w:t>и определяется как:</w:t>
      </w:r>
    </w:p>
    <w:p w:rsidR="000358AB" w:rsidRPr="001D2E8B" w:rsidRDefault="00F86242" w:rsidP="00A1056A">
      <w:pPr>
        <w:overflowPunct w:val="0"/>
        <w:spacing w:after="0"/>
        <w:jc w:val="both"/>
        <w:rPr>
          <w:b w:val="0"/>
        </w:rPr>
      </w:pPr>
      <m:oMathPara>
        <m:oMathParaPr>
          <m:jc m:val="right"/>
        </m:oMathParaPr>
        <m:oMath>
          <m:sSub>
            <m:sSubPr>
              <m:ctrlPr>
                <w:rPr>
                  <w:rFonts w:ascii="Cambria Math" w:hAnsi="Cambria Math"/>
                  <w:b w:val="0"/>
                  <w:i/>
                </w:rPr>
              </m:ctrlPr>
            </m:sSubPr>
            <m:e>
              <m:r>
                <w:rPr>
                  <w:rFonts w:ascii="Cambria Math" w:hAnsi="Cambria Math"/>
                </w:rPr>
                <m:t>∆</m:t>
              </m:r>
              <m:acc>
                <m:accPr>
                  <m:ctrlPr>
                    <w:rPr>
                      <w:rFonts w:ascii="Cambria Math" w:hAnsi="Cambria Math"/>
                      <w:b w:val="0"/>
                      <w:i/>
                    </w:rPr>
                  </m:ctrlPr>
                </m:accPr>
                <m:e>
                  <m:r>
                    <w:rPr>
                      <w:rFonts w:ascii="Cambria Math" w:hAnsi="Cambria Math"/>
                    </w:rPr>
                    <m:t>α</m:t>
                  </m:r>
                </m:e>
              </m:acc>
            </m:e>
            <m:sub>
              <m:r>
                <w:rPr>
                  <w:rFonts w:ascii="Cambria Math" w:hAnsi="Cambria Math"/>
                </w:rPr>
                <m:t>j</m:t>
              </m:r>
            </m:sub>
          </m:sSub>
          <m:d>
            <m:dPr>
              <m:ctrlPr>
                <w:rPr>
                  <w:rFonts w:ascii="Cambria Math" w:hAnsi="Cambria Math"/>
                  <w:b w:val="0"/>
                  <w:i/>
                </w:rPr>
              </m:ctrlPr>
            </m:dPr>
            <m:e>
              <m:r>
                <w:rPr>
                  <w:rFonts w:ascii="Cambria Math" w:hAnsi="Cambria Math"/>
                </w:rPr>
                <m:t>t</m:t>
              </m:r>
            </m:e>
          </m:d>
          <m:r>
            <w:rPr>
              <w:rFonts w:ascii="Cambria Math" w:hAnsi="Cambria Math"/>
            </w:rPr>
            <m:t>=η</m:t>
          </m:r>
          <m:sSub>
            <m:sSubPr>
              <m:ctrlPr>
                <w:rPr>
                  <w:rFonts w:ascii="Cambria Math" w:hAnsi="Cambria Math"/>
                  <w:b w:val="0"/>
                  <w:i/>
                </w:rPr>
              </m:ctrlPr>
            </m:sSubPr>
            <m:e>
              <m:r>
                <w:rPr>
                  <w:rFonts w:ascii="Cambria Math" w:hAnsi="Cambria Math"/>
                </w:rPr>
                <m:t>δ</m:t>
              </m:r>
            </m:e>
            <m:sub>
              <m:r>
                <w:rPr>
                  <w:rFonts w:ascii="Cambria Math" w:hAnsi="Cambria Math"/>
                </w:rPr>
                <m:t>j</m:t>
              </m:r>
            </m:sub>
          </m:sSub>
          <m:d>
            <m:dPr>
              <m:ctrlPr>
                <w:rPr>
                  <w:rFonts w:ascii="Cambria Math" w:hAnsi="Cambria Math"/>
                  <w:b w:val="0"/>
                  <w:i/>
                </w:rPr>
              </m:ctrlPr>
            </m:dPr>
            <m:e>
              <m:r>
                <w:rPr>
                  <w:rFonts w:ascii="Cambria Math" w:hAnsi="Cambria Math"/>
                </w:rPr>
                <m:t>t</m:t>
              </m:r>
            </m:e>
          </m:d>
          <m:sSub>
            <m:sSubPr>
              <m:ctrlPr>
                <w:rPr>
                  <w:rFonts w:ascii="Cambria Math" w:hAnsi="Cambria Math"/>
                  <w:b w:val="0"/>
                  <w:i/>
                </w:rPr>
              </m:ctrlPr>
            </m:sSubPr>
            <m:e>
              <m:r>
                <w:rPr>
                  <w:rFonts w:ascii="Cambria Math" w:hAnsi="Cambria Math"/>
                </w:rPr>
                <m:t>v</m:t>
              </m:r>
            </m:e>
            <m:sub>
              <m:r>
                <w:rPr>
                  <w:rFonts w:ascii="Cambria Math" w:hAnsi="Cambria Math"/>
                </w:rPr>
                <m:t>j</m:t>
              </m:r>
            </m:sub>
          </m:sSub>
          <m:d>
            <m:dPr>
              <m:ctrlPr>
                <w:rPr>
                  <w:rFonts w:ascii="Cambria Math" w:hAnsi="Cambria Math"/>
                  <w:b w:val="0"/>
                  <w:i/>
                </w:rPr>
              </m:ctrlPr>
            </m:dPr>
            <m:e>
              <m:r>
                <w:rPr>
                  <w:rFonts w:ascii="Cambria Math" w:hAnsi="Cambria Math"/>
                </w:rPr>
                <m:t>t</m:t>
              </m:r>
            </m:e>
          </m:d>
          <m:r>
            <w:rPr>
              <w:rFonts w:ascii="Cambria Math" w:hAnsi="Cambria Math"/>
            </w:rPr>
            <m:t>,</m:t>
          </m:r>
          <m:r>
            <m:rPr>
              <m:sty m:val="p"/>
            </m:rPr>
            <w:rPr>
              <w:rFonts w:ascii="Cambria Math" w:hAnsi="Cambria Math"/>
            </w:rPr>
            <m:t xml:space="preserve">                                                  (19)</m:t>
          </m:r>
        </m:oMath>
      </m:oMathPara>
    </w:p>
    <w:p w:rsidR="000358AB" w:rsidRPr="001D2E8B" w:rsidRDefault="000358AB" w:rsidP="00A1056A">
      <w:pPr>
        <w:overflowPunct w:val="0"/>
        <w:spacing w:after="0"/>
        <w:jc w:val="both"/>
        <w:rPr>
          <w:b w:val="0"/>
        </w:rPr>
      </w:pPr>
      <w:r w:rsidRPr="001D2E8B">
        <w:rPr>
          <w:b w:val="0"/>
        </w:rPr>
        <w:t xml:space="preserve">где локальный градиент </w:t>
      </w:r>
      <m:oMath>
        <m:sSub>
          <m:sSubPr>
            <m:ctrlPr>
              <w:rPr>
                <w:rFonts w:ascii="Cambria Math" w:hAnsi="Cambria Math"/>
                <w:b w:val="0"/>
                <w:i/>
              </w:rPr>
            </m:ctrlPr>
          </m:sSubPr>
          <m:e>
            <m:r>
              <w:rPr>
                <w:rFonts w:ascii="Cambria Math" w:hAnsi="Cambria Math"/>
              </w:rPr>
              <m:t>δ</m:t>
            </m:r>
          </m:e>
          <m:sub>
            <m:r>
              <w:rPr>
                <w:rFonts w:ascii="Cambria Math" w:hAnsi="Cambria Math"/>
              </w:rPr>
              <m:t>j</m:t>
            </m:r>
          </m:sub>
        </m:sSub>
        <m:d>
          <m:dPr>
            <m:ctrlPr>
              <w:rPr>
                <w:rFonts w:ascii="Cambria Math" w:hAnsi="Cambria Math"/>
                <w:b w:val="0"/>
                <w:i/>
              </w:rPr>
            </m:ctrlPr>
          </m:dPr>
          <m:e>
            <m:r>
              <w:rPr>
                <w:rFonts w:ascii="Cambria Math" w:hAnsi="Cambria Math"/>
              </w:rPr>
              <m:t>t</m:t>
            </m:r>
          </m:e>
        </m:d>
      </m:oMath>
      <w:r w:rsidRPr="001D2E8B">
        <w:rPr>
          <w:b w:val="0"/>
        </w:rPr>
        <w:t>, указывающий на требуемое изменение настраиваемого параметра, определяется следующим выражением:</w:t>
      </w:r>
    </w:p>
    <w:p w:rsidR="000358AB" w:rsidRPr="001D2E8B" w:rsidRDefault="00F86242" w:rsidP="00A1056A">
      <w:pPr>
        <w:overflowPunct w:val="0"/>
        <w:spacing w:after="0"/>
        <w:jc w:val="both"/>
        <w:rPr>
          <w:b w:val="0"/>
        </w:rPr>
      </w:pPr>
      <m:oMathPara>
        <m:oMathParaPr>
          <m:jc m:val="right"/>
        </m:oMathParaPr>
        <m:oMath>
          <m:sSub>
            <m:sSubPr>
              <m:ctrlPr>
                <w:rPr>
                  <w:rFonts w:ascii="Cambria Math" w:hAnsi="Cambria Math"/>
                  <w:b w:val="0"/>
                  <w:i/>
                </w:rPr>
              </m:ctrlPr>
            </m:sSubPr>
            <m:e>
              <m:r>
                <w:rPr>
                  <w:rFonts w:ascii="Cambria Math" w:hAnsi="Cambria Math"/>
                </w:rPr>
                <m:t>δ</m:t>
              </m:r>
            </m:e>
            <m:sub>
              <m:r>
                <w:rPr>
                  <w:rFonts w:ascii="Cambria Math" w:hAnsi="Cambria Math"/>
                </w:rPr>
                <m:t>j</m:t>
              </m:r>
            </m:sub>
          </m:sSub>
          <m:d>
            <m:dPr>
              <m:ctrlPr>
                <w:rPr>
                  <w:rFonts w:ascii="Cambria Math" w:hAnsi="Cambria Math"/>
                  <w:b w:val="0"/>
                  <w:i/>
                </w:rPr>
              </m:ctrlPr>
            </m:dPr>
            <m:e>
              <m:r>
                <w:rPr>
                  <w:rFonts w:ascii="Cambria Math" w:hAnsi="Cambria Math"/>
                </w:rPr>
                <m:t>t</m:t>
              </m:r>
            </m:e>
          </m:d>
          <m:r>
            <w:rPr>
              <w:rFonts w:ascii="Cambria Math" w:hAnsi="Cambria Math"/>
            </w:rPr>
            <m:t>=-</m:t>
          </m:r>
          <m:f>
            <m:fPr>
              <m:ctrlPr>
                <w:rPr>
                  <w:rFonts w:ascii="Cambria Math" w:hAnsi="Cambria Math"/>
                  <w:b w:val="0"/>
                  <w:i/>
                </w:rPr>
              </m:ctrlPr>
            </m:fPr>
            <m:num>
              <m:r>
                <w:rPr>
                  <w:rFonts w:ascii="Cambria Math" w:hAnsi="Cambria Math"/>
                </w:rPr>
                <m:t>∂E</m:t>
              </m:r>
              <m:d>
                <m:dPr>
                  <m:ctrlPr>
                    <w:rPr>
                      <w:rFonts w:ascii="Cambria Math" w:hAnsi="Cambria Math"/>
                      <w:b w:val="0"/>
                      <w:i/>
                    </w:rPr>
                  </m:ctrlPr>
                </m:dPr>
                <m:e>
                  <m:r>
                    <w:rPr>
                      <w:rFonts w:ascii="Cambria Math" w:hAnsi="Cambria Math"/>
                    </w:rPr>
                    <m:t>t</m:t>
                  </m:r>
                </m:e>
              </m:d>
            </m:num>
            <m:den>
              <m:r>
                <w:rPr>
                  <w:rFonts w:ascii="Cambria Math" w:hAnsi="Cambria Math"/>
                </w:rPr>
                <m:t>∂</m:t>
              </m:r>
              <m:sSub>
                <m:sSubPr>
                  <m:ctrlPr>
                    <w:rPr>
                      <w:rFonts w:ascii="Cambria Math" w:hAnsi="Cambria Math"/>
                      <w:b w:val="0"/>
                      <w:i/>
                    </w:rPr>
                  </m:ctrlPr>
                </m:sSubPr>
                <m:e>
                  <m:r>
                    <w:rPr>
                      <w:rFonts w:ascii="Cambria Math" w:hAnsi="Cambria Math"/>
                    </w:rPr>
                    <m:t>y</m:t>
                  </m:r>
                </m:e>
                <m:sub>
                  <m:r>
                    <w:rPr>
                      <w:rFonts w:ascii="Cambria Math" w:hAnsi="Cambria Math"/>
                    </w:rPr>
                    <m:t>j</m:t>
                  </m:r>
                </m:sub>
              </m:sSub>
              <m:d>
                <m:dPr>
                  <m:ctrlPr>
                    <w:rPr>
                      <w:rFonts w:ascii="Cambria Math" w:hAnsi="Cambria Math"/>
                      <w:b w:val="0"/>
                      <w:i/>
                    </w:rPr>
                  </m:ctrlPr>
                </m:dPr>
                <m:e>
                  <m:r>
                    <w:rPr>
                      <w:rFonts w:ascii="Cambria Math" w:hAnsi="Cambria Math"/>
                    </w:rPr>
                    <m:t>t</m:t>
                  </m:r>
                </m:e>
              </m:d>
            </m:den>
          </m:f>
          <m:r>
            <w:rPr>
              <w:rFonts w:ascii="Cambria Math" w:hAnsi="Cambria Math"/>
            </w:rPr>
            <m:t>=-</m:t>
          </m:r>
          <m:f>
            <m:fPr>
              <m:ctrlPr>
                <w:rPr>
                  <w:rFonts w:ascii="Cambria Math" w:hAnsi="Cambria Math"/>
                  <w:b w:val="0"/>
                  <w:i/>
                </w:rPr>
              </m:ctrlPr>
            </m:fPr>
            <m:num>
              <m:r>
                <w:rPr>
                  <w:rFonts w:ascii="Cambria Math" w:hAnsi="Cambria Math"/>
                </w:rPr>
                <m:t>∂E(t)</m:t>
              </m:r>
            </m:num>
            <m:den>
              <m:r>
                <w:rPr>
                  <w:rFonts w:ascii="Cambria Math" w:hAnsi="Cambria Math"/>
                </w:rPr>
                <m:t>∂</m:t>
              </m:r>
              <m:sSub>
                <m:sSubPr>
                  <m:ctrlPr>
                    <w:rPr>
                      <w:rFonts w:ascii="Cambria Math" w:hAnsi="Cambria Math"/>
                      <w:b w:val="0"/>
                      <w:i/>
                    </w:rPr>
                  </m:ctrlPr>
                </m:sSubPr>
                <m:e>
                  <m:r>
                    <w:rPr>
                      <w:rFonts w:ascii="Cambria Math" w:hAnsi="Cambria Math"/>
                    </w:rPr>
                    <m:t>e</m:t>
                  </m:r>
                </m:e>
                <m:sub>
                  <m:r>
                    <w:rPr>
                      <w:rFonts w:ascii="Cambria Math" w:hAnsi="Cambria Math"/>
                    </w:rPr>
                    <m:t>j</m:t>
                  </m:r>
                </m:sub>
              </m:sSub>
              <m:r>
                <w:rPr>
                  <w:rFonts w:ascii="Cambria Math" w:hAnsi="Cambria Math"/>
                </w:rPr>
                <m:t>(t)</m:t>
              </m:r>
            </m:den>
          </m:f>
          <m:f>
            <m:fPr>
              <m:ctrlPr>
                <w:rPr>
                  <w:rFonts w:ascii="Cambria Math" w:hAnsi="Cambria Math"/>
                  <w:b w:val="0"/>
                  <w:i/>
                </w:rPr>
              </m:ctrlPr>
            </m:fPr>
            <m:num>
              <m:r>
                <w:rPr>
                  <w:rFonts w:ascii="Cambria Math" w:hAnsi="Cambria Math"/>
                </w:rPr>
                <m:t>∂</m:t>
              </m:r>
              <m:sSub>
                <m:sSubPr>
                  <m:ctrlPr>
                    <w:rPr>
                      <w:rFonts w:ascii="Cambria Math" w:hAnsi="Cambria Math"/>
                      <w:b w:val="0"/>
                      <w:i/>
                    </w:rPr>
                  </m:ctrlPr>
                </m:sSubPr>
                <m:e>
                  <m:r>
                    <w:rPr>
                      <w:rFonts w:ascii="Cambria Math" w:hAnsi="Cambria Math"/>
                    </w:rPr>
                    <m:t>e</m:t>
                  </m:r>
                </m:e>
                <m:sub>
                  <m:r>
                    <w:rPr>
                      <w:rFonts w:ascii="Cambria Math" w:hAnsi="Cambria Math"/>
                    </w:rPr>
                    <m:t>j</m:t>
                  </m:r>
                </m:sub>
              </m:sSub>
              <m:r>
                <w:rPr>
                  <w:rFonts w:ascii="Cambria Math" w:hAnsi="Cambria Math"/>
                </w:rPr>
                <m:t>(t)</m:t>
              </m:r>
            </m:num>
            <m:den>
              <m:r>
                <w:rPr>
                  <w:rFonts w:ascii="Cambria Math" w:hAnsi="Cambria Math"/>
                </w:rPr>
                <m:t>∂</m:t>
              </m:r>
              <m:sSub>
                <m:sSubPr>
                  <m:ctrlPr>
                    <w:rPr>
                      <w:rFonts w:ascii="Cambria Math" w:hAnsi="Cambria Math"/>
                      <w:b w:val="0"/>
                      <w:i/>
                    </w:rPr>
                  </m:ctrlPr>
                </m:sSubPr>
                <m:e>
                  <m:r>
                    <w:rPr>
                      <w:rFonts w:ascii="Cambria Math" w:hAnsi="Cambria Math"/>
                    </w:rPr>
                    <m:t>y</m:t>
                  </m:r>
                </m:e>
                <m:sub>
                  <m:r>
                    <w:rPr>
                      <w:rFonts w:ascii="Cambria Math" w:hAnsi="Cambria Math"/>
                    </w:rPr>
                    <m:t>j</m:t>
                  </m:r>
                </m:sub>
              </m:sSub>
              <m:r>
                <w:rPr>
                  <w:rFonts w:ascii="Cambria Math" w:hAnsi="Cambria Math"/>
                </w:rPr>
                <m:t>(t)</m:t>
              </m:r>
            </m:den>
          </m:f>
          <m:r>
            <w:rPr>
              <w:rFonts w:ascii="Cambria Math" w:hAnsi="Cambria Math"/>
            </w:rPr>
            <m:t>=</m:t>
          </m:r>
          <m:sSub>
            <m:sSubPr>
              <m:ctrlPr>
                <w:rPr>
                  <w:rFonts w:ascii="Cambria Math" w:hAnsi="Cambria Math"/>
                  <w:b w:val="0"/>
                  <w:i/>
                </w:rPr>
              </m:ctrlPr>
            </m:sSubPr>
            <m:e>
              <m:r>
                <w:rPr>
                  <w:rFonts w:ascii="Cambria Math" w:hAnsi="Cambria Math"/>
                </w:rPr>
                <m:t>e</m:t>
              </m:r>
            </m:e>
            <m:sub>
              <m:r>
                <w:rPr>
                  <w:rFonts w:ascii="Cambria Math" w:hAnsi="Cambria Math"/>
                </w:rPr>
                <m:t>j</m:t>
              </m:r>
            </m:sub>
          </m:sSub>
          <m:d>
            <m:dPr>
              <m:ctrlPr>
                <w:rPr>
                  <w:rFonts w:ascii="Cambria Math" w:hAnsi="Cambria Math"/>
                  <w:b w:val="0"/>
                  <w:i/>
                </w:rPr>
              </m:ctrlPr>
            </m:dPr>
            <m:e>
              <m:r>
                <w:rPr>
                  <w:rFonts w:ascii="Cambria Math" w:hAnsi="Cambria Math"/>
                </w:rPr>
                <m:t>t</m:t>
              </m:r>
            </m:e>
          </m:d>
          <m:r>
            <w:rPr>
              <w:rFonts w:ascii="Cambria Math" w:hAnsi="Cambria Math"/>
            </w:rPr>
            <m:t xml:space="preserve">,             </m:t>
          </m:r>
          <m:r>
            <m:rPr>
              <m:sty m:val="p"/>
            </m:rPr>
            <w:rPr>
              <w:rFonts w:ascii="Cambria Math" w:hAnsi="Cambria Math"/>
            </w:rPr>
            <m:t xml:space="preserve">                         </m:t>
          </m:r>
          <m:d>
            <m:dPr>
              <m:ctrlPr>
                <w:rPr>
                  <w:rFonts w:ascii="Cambria Math" w:hAnsi="Cambria Math"/>
                  <w:b w:val="0"/>
                </w:rPr>
              </m:ctrlPr>
            </m:dPr>
            <m:e>
              <m:r>
                <m:rPr>
                  <m:sty m:val="p"/>
                </m:rPr>
                <w:rPr>
                  <w:rFonts w:ascii="Cambria Math" w:hAnsi="Cambria Math"/>
                </w:rPr>
                <m:t>20</m:t>
              </m:r>
            </m:e>
          </m:d>
        </m:oMath>
      </m:oMathPara>
    </w:p>
    <w:p w:rsidR="000358AB" w:rsidRPr="001D2E8B" w:rsidRDefault="000358AB" w:rsidP="00A1056A">
      <w:pPr>
        <w:overflowPunct w:val="0"/>
        <w:spacing w:after="0"/>
        <w:jc w:val="both"/>
        <w:rPr>
          <w:b w:val="0"/>
        </w:rPr>
      </w:pPr>
      <w:r w:rsidRPr="001D2E8B">
        <w:rPr>
          <w:b w:val="0"/>
        </w:rPr>
        <w:t xml:space="preserve">а для нейрона скрытого слоя,  локальный градиент </w:t>
      </w:r>
      <m:oMath>
        <m:sSub>
          <m:sSubPr>
            <m:ctrlPr>
              <w:rPr>
                <w:rFonts w:ascii="Cambria Math" w:hAnsi="Cambria Math"/>
                <w:b w:val="0"/>
                <w:i/>
              </w:rPr>
            </m:ctrlPr>
          </m:sSubPr>
          <m:e>
            <m:r>
              <w:rPr>
                <w:rFonts w:ascii="Cambria Math" w:hAnsi="Cambria Math"/>
              </w:rPr>
              <m:t>δ</m:t>
            </m:r>
          </m:e>
          <m:sub>
            <m:r>
              <w:rPr>
                <w:rFonts w:ascii="Cambria Math" w:hAnsi="Cambria Math"/>
              </w:rPr>
              <m:t>j</m:t>
            </m:r>
          </m:sub>
        </m:sSub>
        <m:d>
          <m:dPr>
            <m:ctrlPr>
              <w:rPr>
                <w:rFonts w:ascii="Cambria Math" w:hAnsi="Cambria Math"/>
                <w:b w:val="0"/>
                <w:i/>
              </w:rPr>
            </m:ctrlPr>
          </m:dPr>
          <m:e>
            <m:r>
              <w:rPr>
                <w:rFonts w:ascii="Cambria Math" w:hAnsi="Cambria Math"/>
              </w:rPr>
              <m:t>t</m:t>
            </m:r>
          </m:e>
        </m:d>
      </m:oMath>
      <w:r w:rsidRPr="001D2E8B">
        <w:rPr>
          <w:b w:val="0"/>
        </w:rPr>
        <w:t xml:space="preserve"> определяется выражением:</w:t>
      </w:r>
    </w:p>
    <w:p w:rsidR="000358AB" w:rsidRPr="001D2E8B" w:rsidRDefault="00F86242" w:rsidP="00A1056A">
      <w:pPr>
        <w:overflowPunct w:val="0"/>
        <w:spacing w:after="0"/>
        <w:jc w:val="both"/>
        <w:rPr>
          <w:rFonts w:ascii="Cambria Math" w:hAnsi="Cambria Math"/>
          <w:b w:val="0"/>
        </w:rPr>
      </w:pPr>
      <m:oMathPara>
        <m:oMathParaPr>
          <m:jc m:val="right"/>
        </m:oMathParaPr>
        <m:oMath>
          <m:sSub>
            <m:sSubPr>
              <m:ctrlPr>
                <w:rPr>
                  <w:rFonts w:ascii="Cambria Math" w:hAnsi="Cambria Math"/>
                  <w:b w:val="0"/>
                </w:rPr>
              </m:ctrlPr>
            </m:sSubPr>
            <m:e>
              <m:r>
                <m:rPr>
                  <m:sty m:val="p"/>
                </m:rPr>
                <w:rPr>
                  <w:rFonts w:ascii="Cambria Math" w:hAnsi="Cambria Math"/>
                </w:rPr>
                <m:t>δ</m:t>
              </m:r>
            </m:e>
            <m:sub>
              <m:r>
                <m:rPr>
                  <m:sty m:val="p"/>
                </m:rPr>
                <w:rPr>
                  <w:rFonts w:ascii="Cambria Math" w:hAnsi="Cambria Math"/>
                </w:rPr>
                <m:t>j</m:t>
              </m:r>
            </m:sub>
          </m:sSub>
          <m:d>
            <m:dPr>
              <m:ctrlPr>
                <w:rPr>
                  <w:rFonts w:ascii="Cambria Math" w:hAnsi="Cambria Math"/>
                  <w:b w:val="0"/>
                </w:rPr>
              </m:ctrlPr>
            </m:dPr>
            <m:e>
              <m:r>
                <m:rPr>
                  <m:sty m:val="p"/>
                </m:rPr>
                <w:rPr>
                  <w:rFonts w:ascii="Cambria Math" w:hAnsi="Cambria Math"/>
                </w:rPr>
                <m:t>t</m:t>
              </m:r>
            </m:e>
          </m:d>
          <m:r>
            <m:rPr>
              <m:sty m:val="p"/>
            </m:rPr>
            <w:rPr>
              <w:rFonts w:ascii="Cambria Math" w:hAnsi="Cambria Math"/>
            </w:rPr>
            <m:t>=</m:t>
          </m:r>
          <m:nary>
            <m:naryPr>
              <m:chr m:val="∑"/>
              <m:limLoc m:val="undOvr"/>
              <m:ctrlPr>
                <w:rPr>
                  <w:rFonts w:ascii="Cambria Math" w:hAnsi="Cambria Math"/>
                  <w:b w:val="0"/>
                </w:rPr>
              </m:ctrlPr>
            </m:naryPr>
            <m:sub>
              <m:r>
                <m:rPr>
                  <m:sty m:val="p"/>
                </m:rPr>
                <w:rPr>
                  <w:rFonts w:ascii="Cambria Math" w:hAnsi="Cambria Math"/>
                </w:rPr>
                <m:t>k=1</m:t>
              </m:r>
            </m:sub>
            <m:sup>
              <m:r>
                <m:rPr>
                  <m:sty m:val="p"/>
                </m:rPr>
                <w:rPr>
                  <w:rFonts w:ascii="Cambria Math" w:hAnsi="Cambria Math"/>
                </w:rPr>
                <m:t>h</m:t>
              </m:r>
            </m:sup>
            <m:e>
              <m:sSub>
                <m:sSubPr>
                  <m:ctrlPr>
                    <w:rPr>
                      <w:rFonts w:ascii="Cambria Math" w:hAnsi="Cambria Math"/>
                      <w:b w:val="0"/>
                    </w:rPr>
                  </m:ctrlPr>
                </m:sSubPr>
                <m:e>
                  <m:r>
                    <m:rPr>
                      <m:sty m:val="p"/>
                    </m:rPr>
                    <w:rPr>
                      <w:rFonts w:ascii="Cambria Math" w:hAnsi="Cambria Math"/>
                    </w:rPr>
                    <m:t>δ</m:t>
                  </m:r>
                </m:e>
                <m:sub>
                  <m:r>
                    <m:rPr>
                      <m:sty m:val="p"/>
                    </m:rPr>
                    <w:rPr>
                      <w:rFonts w:ascii="Cambria Math" w:hAnsi="Cambria Math"/>
                    </w:rPr>
                    <m:t>k</m:t>
                  </m:r>
                </m:sub>
              </m:sSub>
              <m:r>
                <m:rPr>
                  <m:sty m:val="p"/>
                </m:rPr>
                <w:rPr>
                  <w:rFonts w:ascii="Cambria Math" w:hAnsi="Cambria Math"/>
                </w:rPr>
                <m:t>(t)</m:t>
              </m:r>
            </m:e>
          </m:nary>
          <m:sSub>
            <m:sSubPr>
              <m:ctrlPr>
                <w:rPr>
                  <w:rFonts w:ascii="Cambria Math" w:hAnsi="Cambria Math"/>
                  <w:b w:val="0"/>
                </w:rPr>
              </m:ctrlPr>
            </m:sSubPr>
            <m:e>
              <m:acc>
                <m:accPr>
                  <m:ctrlPr>
                    <w:rPr>
                      <w:rFonts w:ascii="Cambria Math" w:hAnsi="Cambria Math"/>
                      <w:b w:val="0"/>
                    </w:rPr>
                  </m:ctrlPr>
                </m:accPr>
                <m:e>
                  <m:r>
                    <m:rPr>
                      <m:sty m:val="p"/>
                    </m:rPr>
                    <w:rPr>
                      <w:rFonts w:ascii="Cambria Math" w:hAnsi="Cambria Math"/>
                    </w:rPr>
                    <m:t>α</m:t>
                  </m:r>
                </m:e>
              </m:acc>
            </m:e>
            <m:sub>
              <m:r>
                <m:rPr>
                  <m:sty m:val="p"/>
                </m:rPr>
                <w:rPr>
                  <w:rFonts w:ascii="Cambria Math" w:hAnsi="Cambria Math"/>
                </w:rPr>
                <m:t>k</m:t>
              </m:r>
            </m:sub>
          </m:sSub>
          <m:d>
            <m:dPr>
              <m:ctrlPr>
                <w:rPr>
                  <w:rFonts w:ascii="Cambria Math" w:hAnsi="Cambria Math"/>
                  <w:b w:val="0"/>
                </w:rPr>
              </m:ctrlPr>
            </m:dPr>
            <m:e>
              <m:r>
                <m:rPr>
                  <m:sty m:val="p"/>
                </m:rPr>
                <w:rPr>
                  <w:rFonts w:ascii="Cambria Math" w:hAnsi="Cambria Math"/>
                </w:rPr>
                <m:t>t</m:t>
              </m:r>
            </m:e>
          </m:d>
          <m:f>
            <m:fPr>
              <m:ctrlPr>
                <w:rPr>
                  <w:rFonts w:ascii="Cambria Math" w:hAnsi="Cambria Math"/>
                  <w:b w:val="0"/>
                </w:rPr>
              </m:ctrlPr>
            </m:fPr>
            <m:num>
              <m:sSub>
                <m:sSubPr>
                  <m:ctrlPr>
                    <w:rPr>
                      <w:rFonts w:ascii="Cambria Math" w:hAnsi="Cambria Math"/>
                      <w:b w:val="0"/>
                    </w:rPr>
                  </m:ctrlPr>
                </m:sSubPr>
                <m:e>
                  <m:r>
                    <m:rPr>
                      <m:sty m:val="p"/>
                    </m:rPr>
                    <w:rPr>
                      <w:rFonts w:ascii="Cambria Math" w:hAnsi="Cambria Math"/>
                    </w:rPr>
                    <m:t>α</m:t>
                  </m:r>
                </m:e>
                <m:sub>
                  <m:r>
                    <m:rPr>
                      <m:sty m:val="p"/>
                    </m:rPr>
                    <w:rPr>
                      <w:rFonts w:ascii="Cambria Math" w:hAnsi="Cambria Math"/>
                    </w:rPr>
                    <m:t>kj</m:t>
                  </m:r>
                </m:sub>
              </m:sSub>
              <m:d>
                <m:dPr>
                  <m:ctrlPr>
                    <w:rPr>
                      <w:rFonts w:ascii="Cambria Math" w:hAnsi="Cambria Math"/>
                      <w:b w:val="0"/>
                    </w:rPr>
                  </m:ctrlPr>
                </m:dPr>
                <m:e>
                  <m:r>
                    <m:rPr>
                      <m:sty m:val="p"/>
                    </m:rPr>
                    <w:rPr>
                      <w:rFonts w:ascii="Cambria Math" w:hAnsi="Cambria Math"/>
                    </w:rPr>
                    <m:t>t</m:t>
                  </m:r>
                </m:e>
              </m:d>
              <m:sSup>
                <m:sSupPr>
                  <m:ctrlPr>
                    <w:rPr>
                      <w:rFonts w:ascii="Cambria Math" w:hAnsi="Cambria Math"/>
                      <w:b w:val="0"/>
                    </w:rPr>
                  </m:ctrlPr>
                </m:sSupPr>
                <m:e>
                  <m:r>
                    <m:rPr>
                      <m:sty m:val="p"/>
                    </m:rPr>
                    <w:rPr>
                      <w:rFonts w:ascii="Cambria Math" w:hAnsi="Cambria Math"/>
                    </w:rPr>
                    <m:t>e</m:t>
                  </m:r>
                </m:e>
                <m:sup>
                  <m:r>
                    <m:rPr>
                      <m:sty m:val="p"/>
                    </m:rPr>
                    <w:rPr>
                      <w:rFonts w:ascii="Cambria Math" w:hAnsi="Cambria Math"/>
                    </w:rPr>
                    <m:t>-</m:t>
                  </m:r>
                  <m:sSub>
                    <m:sSubPr>
                      <m:ctrlPr>
                        <w:rPr>
                          <w:rFonts w:ascii="Cambria Math" w:hAnsi="Cambria Math"/>
                          <w:b w:val="0"/>
                        </w:rPr>
                      </m:ctrlPr>
                    </m:sSubPr>
                    <m:e>
                      <m:r>
                        <m:rPr>
                          <m:sty m:val="p"/>
                        </m:rPr>
                        <w:rPr>
                          <w:rFonts w:ascii="Cambria Math" w:hAnsi="Cambria Math"/>
                        </w:rPr>
                        <m:t>α</m:t>
                      </m:r>
                    </m:e>
                    <m:sub>
                      <m:r>
                        <m:rPr>
                          <m:sty m:val="p"/>
                        </m:rPr>
                        <w:rPr>
                          <w:rFonts w:ascii="Cambria Math" w:hAnsi="Cambria Math"/>
                        </w:rPr>
                        <m:t>kj</m:t>
                      </m:r>
                    </m:sub>
                  </m:sSub>
                  <m:r>
                    <m:rPr>
                      <m:sty m:val="p"/>
                    </m:rPr>
                    <w:rPr>
                      <w:rFonts w:ascii="Cambria Math" w:hAnsi="Cambria Math"/>
                    </w:rPr>
                    <m:t>(t)</m:t>
                  </m:r>
                  <m:sSub>
                    <m:sSubPr>
                      <m:ctrlPr>
                        <w:rPr>
                          <w:rFonts w:ascii="Cambria Math" w:hAnsi="Cambria Math"/>
                          <w:b w:val="0"/>
                        </w:rPr>
                      </m:ctrlPr>
                    </m:sSubPr>
                    <m:e>
                      <m:r>
                        <m:rPr>
                          <m:sty m:val="p"/>
                        </m:rPr>
                        <w:rPr>
                          <w:rFonts w:ascii="Cambria Math" w:hAnsi="Cambria Math"/>
                        </w:rPr>
                        <m:t>(y</m:t>
                      </m:r>
                    </m:e>
                    <m:sub>
                      <m:r>
                        <m:rPr>
                          <m:sty m:val="p"/>
                        </m:rPr>
                        <w:rPr>
                          <w:rFonts w:ascii="Cambria Math" w:hAnsi="Cambria Math"/>
                        </w:rPr>
                        <m:t>j</m:t>
                      </m:r>
                    </m:sub>
                  </m:sSub>
                  <m:d>
                    <m:dPr>
                      <m:ctrlPr>
                        <w:rPr>
                          <w:rFonts w:ascii="Cambria Math" w:hAnsi="Cambria Math"/>
                          <w:b w:val="0"/>
                        </w:rPr>
                      </m:ctrlPr>
                    </m:dPr>
                    <m:e>
                      <m:r>
                        <m:rPr>
                          <m:sty m:val="p"/>
                        </m:rPr>
                        <w:rPr>
                          <w:rFonts w:ascii="Cambria Math" w:hAnsi="Cambria Math"/>
                        </w:rPr>
                        <m:t>t</m:t>
                      </m:r>
                    </m:e>
                  </m:d>
                  <m:r>
                    <m:rPr>
                      <m:sty m:val="p"/>
                    </m:rPr>
                    <w:rPr>
                      <w:rFonts w:ascii="Cambria Math" w:hAnsi="Cambria Math"/>
                    </w:rPr>
                    <m:t>+</m:t>
                  </m:r>
                  <m:sSub>
                    <m:sSubPr>
                      <m:ctrlPr>
                        <w:rPr>
                          <w:rFonts w:ascii="Cambria Math" w:hAnsi="Cambria Math"/>
                          <w:b w:val="0"/>
                        </w:rPr>
                      </m:ctrlPr>
                    </m:sSubPr>
                    <m:e>
                      <m:r>
                        <m:rPr>
                          <m:sty m:val="p"/>
                        </m:rPr>
                        <w:rPr>
                          <w:rFonts w:ascii="Cambria Math" w:hAnsi="Cambria Math"/>
                        </w:rPr>
                        <m:t>b</m:t>
                      </m:r>
                    </m:e>
                    <m:sub>
                      <m:r>
                        <m:rPr>
                          <m:sty m:val="p"/>
                        </m:rPr>
                        <w:rPr>
                          <w:rFonts w:ascii="Cambria Math" w:hAnsi="Cambria Math"/>
                        </w:rPr>
                        <m:t>kj</m:t>
                      </m:r>
                    </m:sub>
                  </m:sSub>
                  <m:r>
                    <m:rPr>
                      <m:sty m:val="p"/>
                    </m:rPr>
                    <w:rPr>
                      <w:rFonts w:ascii="Cambria Math" w:hAnsi="Cambria Math"/>
                    </w:rPr>
                    <m:t>(t))</m:t>
                  </m:r>
                </m:sup>
              </m:sSup>
            </m:num>
            <m:den>
              <m:sSup>
                <m:sSupPr>
                  <m:ctrlPr>
                    <w:rPr>
                      <w:rFonts w:ascii="Cambria Math" w:hAnsi="Cambria Math"/>
                      <w:b w:val="0"/>
                    </w:rPr>
                  </m:ctrlPr>
                </m:sSupPr>
                <m:e>
                  <m:d>
                    <m:dPr>
                      <m:ctrlPr>
                        <w:rPr>
                          <w:rFonts w:ascii="Cambria Math" w:hAnsi="Cambria Math"/>
                          <w:b w:val="0"/>
                        </w:rPr>
                      </m:ctrlPr>
                    </m:dPr>
                    <m:e>
                      <m:r>
                        <m:rPr>
                          <m:sty m:val="p"/>
                        </m:rPr>
                        <w:rPr>
                          <w:rFonts w:ascii="Cambria Math" w:hAnsi="Cambria Math"/>
                        </w:rPr>
                        <m:t>1+</m:t>
                      </m:r>
                      <m:sSup>
                        <m:sSupPr>
                          <m:ctrlPr>
                            <w:rPr>
                              <w:rFonts w:ascii="Cambria Math" w:hAnsi="Cambria Math"/>
                              <w:b w:val="0"/>
                            </w:rPr>
                          </m:ctrlPr>
                        </m:sSupPr>
                        <m:e>
                          <m:r>
                            <m:rPr>
                              <m:sty m:val="p"/>
                            </m:rPr>
                            <w:rPr>
                              <w:rFonts w:ascii="Cambria Math" w:hAnsi="Cambria Math"/>
                            </w:rPr>
                            <m:t>e</m:t>
                          </m:r>
                        </m:e>
                        <m:sup>
                          <m:r>
                            <m:rPr>
                              <m:sty m:val="p"/>
                            </m:rPr>
                            <w:rPr>
                              <w:rFonts w:ascii="Cambria Math" w:hAnsi="Cambria Math"/>
                            </w:rPr>
                            <m:t>-</m:t>
                          </m:r>
                          <m:sSub>
                            <m:sSubPr>
                              <m:ctrlPr>
                                <w:rPr>
                                  <w:rFonts w:ascii="Cambria Math" w:hAnsi="Cambria Math"/>
                                  <w:b w:val="0"/>
                                </w:rPr>
                              </m:ctrlPr>
                            </m:sSubPr>
                            <m:e>
                              <m:r>
                                <m:rPr>
                                  <m:sty m:val="p"/>
                                </m:rPr>
                                <w:rPr>
                                  <w:rFonts w:ascii="Cambria Math" w:hAnsi="Cambria Math"/>
                                </w:rPr>
                                <m:t>α</m:t>
                              </m:r>
                            </m:e>
                            <m:sub>
                              <m:r>
                                <m:rPr>
                                  <m:sty m:val="p"/>
                                </m:rPr>
                                <w:rPr>
                                  <w:rFonts w:ascii="Cambria Math" w:hAnsi="Cambria Math"/>
                                </w:rPr>
                                <m:t>kj</m:t>
                              </m:r>
                            </m:sub>
                          </m:sSub>
                          <m:r>
                            <m:rPr>
                              <m:sty m:val="p"/>
                            </m:rPr>
                            <w:rPr>
                              <w:rFonts w:ascii="Cambria Math" w:hAnsi="Cambria Math"/>
                            </w:rPr>
                            <m:t>(t)</m:t>
                          </m:r>
                          <m:sSub>
                            <m:sSubPr>
                              <m:ctrlPr>
                                <w:rPr>
                                  <w:rFonts w:ascii="Cambria Math" w:hAnsi="Cambria Math"/>
                                  <w:b w:val="0"/>
                                </w:rPr>
                              </m:ctrlPr>
                            </m:sSubPr>
                            <m:e>
                              <m:r>
                                <m:rPr>
                                  <m:sty m:val="p"/>
                                </m:rPr>
                                <w:rPr>
                                  <w:rFonts w:ascii="Cambria Math" w:hAnsi="Cambria Math"/>
                                </w:rPr>
                                <m:t>(y</m:t>
                              </m:r>
                            </m:e>
                            <m:sub>
                              <m:r>
                                <m:rPr>
                                  <m:sty m:val="p"/>
                                </m:rPr>
                                <w:rPr>
                                  <w:rFonts w:ascii="Cambria Math" w:hAnsi="Cambria Math"/>
                                </w:rPr>
                                <m:t>j</m:t>
                              </m:r>
                            </m:sub>
                          </m:sSub>
                          <m:d>
                            <m:dPr>
                              <m:ctrlPr>
                                <w:rPr>
                                  <w:rFonts w:ascii="Cambria Math" w:hAnsi="Cambria Math"/>
                                  <w:b w:val="0"/>
                                </w:rPr>
                              </m:ctrlPr>
                            </m:dPr>
                            <m:e>
                              <m:r>
                                <m:rPr>
                                  <m:sty m:val="p"/>
                                </m:rPr>
                                <w:rPr>
                                  <w:rFonts w:ascii="Cambria Math" w:hAnsi="Cambria Math"/>
                                </w:rPr>
                                <m:t>t</m:t>
                              </m:r>
                            </m:e>
                          </m:d>
                          <m:r>
                            <m:rPr>
                              <m:sty m:val="p"/>
                            </m:rPr>
                            <w:rPr>
                              <w:rFonts w:ascii="Cambria Math" w:hAnsi="Cambria Math"/>
                            </w:rPr>
                            <m:t>+</m:t>
                          </m:r>
                          <m:sSub>
                            <m:sSubPr>
                              <m:ctrlPr>
                                <w:rPr>
                                  <w:rFonts w:ascii="Cambria Math" w:hAnsi="Cambria Math"/>
                                  <w:b w:val="0"/>
                                </w:rPr>
                              </m:ctrlPr>
                            </m:sSubPr>
                            <m:e>
                              <m:r>
                                <m:rPr>
                                  <m:sty m:val="p"/>
                                </m:rPr>
                                <w:rPr>
                                  <w:rFonts w:ascii="Cambria Math" w:hAnsi="Cambria Math"/>
                                </w:rPr>
                                <m:t>b</m:t>
                              </m:r>
                            </m:e>
                            <m:sub>
                              <m:r>
                                <m:rPr>
                                  <m:sty m:val="p"/>
                                </m:rPr>
                                <w:rPr>
                                  <w:rFonts w:ascii="Cambria Math" w:hAnsi="Cambria Math"/>
                                </w:rPr>
                                <m:t>kj</m:t>
                              </m:r>
                            </m:sub>
                          </m:sSub>
                          <m:r>
                            <m:rPr>
                              <m:sty m:val="p"/>
                            </m:rPr>
                            <w:rPr>
                              <w:rFonts w:ascii="Cambria Math" w:hAnsi="Cambria Math"/>
                            </w:rPr>
                            <m:t>(t))</m:t>
                          </m:r>
                        </m:sup>
                      </m:sSup>
                    </m:e>
                  </m:d>
                </m:e>
                <m:sup>
                  <m:r>
                    <m:rPr>
                      <m:sty m:val="p"/>
                    </m:rPr>
                    <w:rPr>
                      <w:rFonts w:ascii="Cambria Math" w:hAnsi="Cambria Math"/>
                    </w:rPr>
                    <m:t>2</m:t>
                  </m:r>
                </m:sup>
              </m:sSup>
            </m:den>
          </m:f>
          <m:r>
            <m:rPr>
              <m:sty m:val="p"/>
            </m:rPr>
            <w:rPr>
              <w:rFonts w:ascii="Cambria Math" w:hAnsi="Cambria Math"/>
            </w:rPr>
            <m:t>.                      (21)</m:t>
          </m:r>
        </m:oMath>
      </m:oMathPara>
    </w:p>
    <w:p w:rsidR="000358AB" w:rsidRPr="001D2E8B" w:rsidRDefault="00C04ECF" w:rsidP="00A1056A">
      <w:pPr>
        <w:overflowPunct w:val="0"/>
        <w:spacing w:after="0"/>
        <w:ind w:firstLine="360"/>
        <w:jc w:val="both"/>
        <w:rPr>
          <w:b w:val="0"/>
        </w:rPr>
      </w:pPr>
      <w:r w:rsidRPr="001D2E8B">
        <w:rPr>
          <w:b w:val="0"/>
        </w:rPr>
        <w:t>Таким образом, п</w:t>
      </w:r>
      <w:r w:rsidR="000358AB" w:rsidRPr="001D2E8B">
        <w:rPr>
          <w:b w:val="0"/>
        </w:rPr>
        <w:t>ри обучении многослойной нейронной сети, на базе нейронов с нелинейными синаптическими входами, алгоритмом обратного распространения различают два прохода, выполняемых в процессе вычислений, это прямой проход и обратный проход. При прямом проходе все параметры нейронной сети остаются неизменными, а функциональные сигналы вычисляются последовательно от нейрона к нейрону, согласно выражен</w:t>
      </w:r>
      <w:r w:rsidR="00FA1FE5" w:rsidRPr="001D2E8B">
        <w:rPr>
          <w:b w:val="0"/>
        </w:rPr>
        <w:t>иям</w:t>
      </w:r>
      <w:r w:rsidR="000358AB" w:rsidRPr="001D2E8B">
        <w:rPr>
          <w:b w:val="0"/>
        </w:rPr>
        <w:t xml:space="preserve"> (7)-(8), в результате чего вычисляется</w:t>
      </w:r>
      <w:r w:rsidR="000358AB" w:rsidRPr="0012082A">
        <w:rPr>
          <w:b w:val="0"/>
        </w:rPr>
        <w:t xml:space="preserve"> </w:t>
      </w:r>
      <w:r w:rsidR="000358AB" w:rsidRPr="001D2E8B">
        <w:rPr>
          <w:b w:val="0"/>
        </w:rPr>
        <w:lastRenderedPageBreak/>
        <w:t xml:space="preserve">сигнал ошибки (5). Обратный проход начинается с выходного слоя предъявлением ему сигнала ошибки, который передается в обратном направлении с параллельным вычислением локального градиента для каждого нейрона для всех настраиваемых параметров сети последовательно. При этом локальные градиенты выходного слоя определяются выражением (10) для параметров </w:t>
      </w:r>
      <m:oMath>
        <m:r>
          <w:rPr>
            <w:rFonts w:ascii="Cambria Math" w:hAnsi="Cambria Math"/>
          </w:rPr>
          <m:t xml:space="preserve">α, b, </m:t>
        </m:r>
        <m:acc>
          <m:accPr>
            <m:ctrlPr>
              <w:rPr>
                <w:rFonts w:ascii="Cambria Math" w:hAnsi="Cambria Math"/>
                <w:b w:val="0"/>
                <w:i/>
              </w:rPr>
            </m:ctrlPr>
          </m:accPr>
          <m:e>
            <m:r>
              <w:rPr>
                <w:rFonts w:ascii="Cambria Math" w:hAnsi="Cambria Math"/>
              </w:rPr>
              <m:t>b</m:t>
            </m:r>
          </m:e>
        </m:acc>
        <m:r>
          <m:rPr>
            <m:sty m:val="p"/>
          </m:rPr>
          <w:rPr>
            <w:rFonts w:ascii="Cambria Math" w:hAnsi="Cambria Math"/>
          </w:rPr>
          <m:t xml:space="preserve"> </m:t>
        </m:r>
      </m:oMath>
      <w:r w:rsidR="000358AB" w:rsidRPr="001D2E8B">
        <w:rPr>
          <w:b w:val="0"/>
        </w:rPr>
        <w:t xml:space="preserve"> и выражением (20) для параметра </w:t>
      </w:r>
      <m:oMath>
        <m:acc>
          <m:accPr>
            <m:ctrlPr>
              <w:rPr>
                <w:rFonts w:ascii="Cambria Math" w:hAnsi="Cambria Math"/>
                <w:b w:val="0"/>
                <w:i/>
              </w:rPr>
            </m:ctrlPr>
          </m:accPr>
          <m:e>
            <m:r>
              <w:rPr>
                <w:rFonts w:ascii="Cambria Math" w:hAnsi="Cambria Math"/>
              </w:rPr>
              <m:t>α</m:t>
            </m:r>
          </m:e>
        </m:acc>
      </m:oMath>
      <w:r w:rsidR="000358AB" w:rsidRPr="001D2E8B">
        <w:rPr>
          <w:b w:val="0"/>
        </w:rPr>
        <w:t>, а локальные градиенты скрытого слоя выражен</w:t>
      </w:r>
      <w:proofErr w:type="spellStart"/>
      <w:r w:rsidR="000358AB" w:rsidRPr="001D2E8B">
        <w:rPr>
          <w:b w:val="0"/>
        </w:rPr>
        <w:t>ием</w:t>
      </w:r>
      <w:proofErr w:type="spellEnd"/>
      <w:r w:rsidR="000358AB" w:rsidRPr="001D2E8B">
        <w:rPr>
          <w:b w:val="0"/>
        </w:rPr>
        <w:t xml:space="preserve"> (16) для параметров </w:t>
      </w:r>
      <m:oMath>
        <m:r>
          <m:rPr>
            <m:sty m:val="p"/>
          </m:rPr>
          <w:rPr>
            <w:rFonts w:ascii="Cambria Math" w:hAnsi="Cambria Math"/>
          </w:rPr>
          <m:t xml:space="preserve">α, b, </m:t>
        </m:r>
        <m:acc>
          <m:accPr>
            <m:ctrlPr>
              <w:rPr>
                <w:rFonts w:ascii="Cambria Math" w:hAnsi="Cambria Math"/>
                <w:b w:val="0"/>
              </w:rPr>
            </m:ctrlPr>
          </m:accPr>
          <m:e>
            <m:r>
              <m:rPr>
                <m:sty m:val="p"/>
              </m:rPr>
              <w:rPr>
                <w:rFonts w:ascii="Cambria Math" w:hAnsi="Cambria Math"/>
              </w:rPr>
              <m:t>b</m:t>
            </m:r>
          </m:e>
        </m:acc>
        <m:r>
          <m:rPr>
            <m:sty m:val="p"/>
          </m:rPr>
          <w:rPr>
            <w:rFonts w:ascii="Cambria Math" w:hAnsi="Cambria Math"/>
          </w:rPr>
          <m:t xml:space="preserve"> </m:t>
        </m:r>
      </m:oMath>
      <w:r w:rsidR="000358AB" w:rsidRPr="001D2E8B">
        <w:rPr>
          <w:b w:val="0"/>
        </w:rPr>
        <w:t xml:space="preserve"> и выражением (21) для параметра </w:t>
      </w:r>
      <m:oMath>
        <m:acc>
          <m:accPr>
            <m:ctrlPr>
              <w:rPr>
                <w:rFonts w:ascii="Cambria Math" w:hAnsi="Cambria Math"/>
                <w:b w:val="0"/>
              </w:rPr>
            </m:ctrlPr>
          </m:accPr>
          <m:e>
            <m:r>
              <m:rPr>
                <m:sty m:val="p"/>
              </m:rPr>
              <w:rPr>
                <w:rFonts w:ascii="Cambria Math" w:hAnsi="Cambria Math"/>
              </w:rPr>
              <m:t>α</m:t>
            </m:r>
          </m:e>
        </m:acc>
      </m:oMath>
      <w:r w:rsidR="000358AB" w:rsidRPr="001D2E8B">
        <w:rPr>
          <w:b w:val="0"/>
        </w:rPr>
        <w:t>,  Затем происходит коррекция настраиваемых параметров согласно выражени</w:t>
      </w:r>
      <w:r w:rsidR="00FA1FE5" w:rsidRPr="001D2E8B">
        <w:rPr>
          <w:b w:val="0"/>
        </w:rPr>
        <w:t>ям</w:t>
      </w:r>
      <w:r w:rsidR="000358AB" w:rsidRPr="001D2E8B">
        <w:rPr>
          <w:b w:val="0"/>
        </w:rPr>
        <w:t xml:space="preserve"> (9), (17), (18), (19). Таким образом, последовательно выполняются прямой и обратный проходы для всех примеров обучения, до тех пор, пока не будет </w:t>
      </w:r>
      <w:r w:rsidR="00EB07B4" w:rsidRPr="001D2E8B">
        <w:rPr>
          <w:b w:val="0"/>
        </w:rPr>
        <w:t xml:space="preserve">обеспечена </w:t>
      </w:r>
      <w:r w:rsidR="002C3526" w:rsidRPr="001D2E8B">
        <w:rPr>
          <w:b w:val="0"/>
        </w:rPr>
        <w:t>сходимость алгоритма обучения</w:t>
      </w:r>
      <w:r w:rsidR="000358AB" w:rsidRPr="001D2E8B">
        <w:rPr>
          <w:b w:val="0"/>
        </w:rPr>
        <w:t>.</w:t>
      </w:r>
    </w:p>
    <w:p w:rsidR="000358AB" w:rsidRPr="001D2E8B" w:rsidRDefault="000358AB" w:rsidP="00A1056A">
      <w:pPr>
        <w:overflowPunct w:val="0"/>
        <w:spacing w:after="0"/>
        <w:ind w:firstLine="360"/>
        <w:jc w:val="both"/>
        <w:rPr>
          <w:b w:val="0"/>
        </w:rPr>
      </w:pPr>
      <w:r w:rsidRPr="001D2E8B">
        <w:rPr>
          <w:b w:val="0"/>
          <w:u w:val="single"/>
        </w:rPr>
        <w:t>Градиентный алгоритм обучения.</w:t>
      </w:r>
      <w:r w:rsidR="00CA7204" w:rsidRPr="001D2E8B">
        <w:rPr>
          <w:b w:val="0"/>
        </w:rPr>
        <w:t xml:space="preserve"> </w:t>
      </w:r>
      <w:r w:rsidRPr="001D2E8B">
        <w:rPr>
          <w:b w:val="0"/>
        </w:rPr>
        <w:t xml:space="preserve">Также в работе предлагается градиентный алгоритм обучения многослойной нейронной сети с нелинейными синаптическими входами. </w:t>
      </w:r>
    </w:p>
    <w:p w:rsidR="000358AB" w:rsidRPr="001D2E8B" w:rsidRDefault="000358AB" w:rsidP="00A1056A">
      <w:pPr>
        <w:overflowPunct w:val="0"/>
        <w:spacing w:after="0"/>
        <w:ind w:firstLine="360"/>
        <w:jc w:val="both"/>
        <w:rPr>
          <w:b w:val="0"/>
        </w:rPr>
      </w:pPr>
      <w:r w:rsidRPr="001D2E8B">
        <w:rPr>
          <w:b w:val="0"/>
        </w:rPr>
        <w:t>В многослойной нейронной сети ошибка обучения на выходе сети, определяется выражением (12). Изменения коэффициентов нацелены на пошаговое приближение выходного сигнала</w:t>
      </w:r>
      <w:proofErr w:type="gramStart"/>
      <w:r w:rsidRPr="001D2E8B">
        <w:rPr>
          <w:b w:val="0"/>
        </w:rPr>
        <w:t xml:space="preserve"> </w:t>
      </w:r>
      <m:oMath>
        <m:sSub>
          <m:sSubPr>
            <m:ctrlPr>
              <w:rPr>
                <w:rFonts w:ascii="Cambria Math" w:hAnsi="Cambria Math"/>
                <w:b w:val="0"/>
                <w:i/>
              </w:rPr>
            </m:ctrlPr>
          </m:sSubPr>
          <m:e>
            <m:r>
              <w:rPr>
                <w:rFonts w:ascii="Cambria Math" w:hAnsi="Cambria Math"/>
              </w:rPr>
              <m:t>y</m:t>
            </m:r>
          </m:e>
          <m:sub>
            <m:r>
              <w:rPr>
                <w:rFonts w:ascii="Cambria Math" w:hAnsi="Cambria Math"/>
              </w:rPr>
              <m:t>k</m:t>
            </m:r>
          </m:sub>
        </m:sSub>
        <m:r>
          <w:rPr>
            <w:rFonts w:ascii="Cambria Math" w:hAnsi="Cambria Math"/>
          </w:rPr>
          <m:t>(t)</m:t>
        </m:r>
        <m:r>
          <m:rPr>
            <m:sty m:val="p"/>
          </m:rPr>
          <w:rPr>
            <w:rFonts w:ascii="Cambria Math" w:hAnsi="Cambria Math"/>
          </w:rPr>
          <m:t xml:space="preserve"> </m:t>
        </m:r>
      </m:oMath>
      <w:r w:rsidRPr="001D2E8B">
        <w:rPr>
          <w:b w:val="0"/>
        </w:rPr>
        <w:t xml:space="preserve"> </w:t>
      </w:r>
      <w:proofErr w:type="gramEnd"/>
      <w:r w:rsidRPr="001D2E8B">
        <w:rPr>
          <w:b w:val="0"/>
        </w:rPr>
        <w:t xml:space="preserve">к желаемому </w:t>
      </w:r>
      <m:oMath>
        <m:sSub>
          <m:sSubPr>
            <m:ctrlPr>
              <w:rPr>
                <w:rFonts w:ascii="Cambria Math" w:hAnsi="Cambria Math"/>
                <w:b w:val="0"/>
                <w:i/>
              </w:rPr>
            </m:ctrlPr>
          </m:sSubPr>
          <m:e>
            <m:r>
              <w:rPr>
                <w:rFonts w:ascii="Cambria Math" w:hAnsi="Cambria Math"/>
              </w:rPr>
              <m:t>d</m:t>
            </m:r>
          </m:e>
          <m:sub>
            <m:r>
              <w:rPr>
                <w:rFonts w:ascii="Cambria Math" w:hAnsi="Cambria Math"/>
              </w:rPr>
              <m:t>k</m:t>
            </m:r>
          </m:sub>
        </m:sSub>
        <m:r>
          <w:rPr>
            <w:rFonts w:ascii="Cambria Math" w:hAnsi="Cambria Math"/>
          </w:rPr>
          <m:t>(t)</m:t>
        </m:r>
      </m:oMath>
      <w:r w:rsidRPr="001D2E8B">
        <w:rPr>
          <w:b w:val="0"/>
          <w:i/>
        </w:rPr>
        <w:t>.</w:t>
      </w:r>
      <w:r w:rsidRPr="001D2E8B">
        <w:rPr>
          <w:b w:val="0"/>
        </w:rPr>
        <w:t xml:space="preserve"> Эта цель достигается за счет минимизации функции энергии ошибки</w:t>
      </w:r>
      <w:r w:rsidR="002231FD" w:rsidRPr="001D2E8B">
        <w:rPr>
          <w:b w:val="0"/>
        </w:rPr>
        <w:t xml:space="preserve"> </w:t>
      </w:r>
      <w:r w:rsidRPr="001D2E8B">
        <w:rPr>
          <w:b w:val="0"/>
        </w:rPr>
        <w:t xml:space="preserve">(11). Предлагается настраивать параметр наклона </w:t>
      </w:r>
      <m:oMath>
        <m:sSub>
          <m:sSubPr>
            <m:ctrlPr>
              <w:rPr>
                <w:rFonts w:ascii="Cambria Math" w:hAnsi="Cambria Math"/>
                <w:b w:val="0"/>
              </w:rPr>
            </m:ctrlPr>
          </m:sSubPr>
          <m:e>
            <m:r>
              <m:rPr>
                <m:sty m:val="p"/>
              </m:rPr>
              <w:rPr>
                <w:rFonts w:ascii="Cambria Math" w:hAnsi="Cambria Math"/>
              </w:rPr>
              <m:t>α</m:t>
            </m:r>
          </m:e>
          <m:sub>
            <m:r>
              <w:rPr>
                <w:rFonts w:ascii="Cambria Math" w:hAnsi="Cambria Math"/>
              </w:rPr>
              <m:t>k</m:t>
            </m:r>
          </m:sub>
        </m:sSub>
      </m:oMath>
      <w:r w:rsidRPr="001D2E8B">
        <w:rPr>
          <w:b w:val="0"/>
        </w:rPr>
        <w:t xml:space="preserve"> сигмоидальных функций на входе, смещение на входе </w:t>
      </w:r>
      <m:oMath>
        <m:sSub>
          <m:sSubPr>
            <m:ctrlPr>
              <w:rPr>
                <w:rFonts w:ascii="Cambria Math" w:hAnsi="Cambria Math"/>
                <w:b w:val="0"/>
                <w:i/>
              </w:rPr>
            </m:ctrlPr>
          </m:sSubPr>
          <m:e>
            <m:r>
              <w:rPr>
                <w:rFonts w:ascii="Cambria Math" w:hAnsi="Cambria Math"/>
              </w:rPr>
              <m:t>b</m:t>
            </m:r>
          </m:e>
          <m:sub>
            <m:r>
              <w:rPr>
                <w:rFonts w:ascii="Cambria Math" w:hAnsi="Cambria Math"/>
              </w:rPr>
              <m:t>k</m:t>
            </m:r>
          </m:sub>
        </m:sSub>
      </m:oMath>
      <w:r w:rsidRPr="001D2E8B">
        <w:rPr>
          <w:b w:val="0"/>
        </w:rPr>
        <w:t>, сме</w:t>
      </w:r>
      <w:proofErr w:type="spellStart"/>
      <w:r w:rsidR="0025419A" w:rsidRPr="001D2E8B">
        <w:rPr>
          <w:b w:val="0"/>
        </w:rPr>
        <w:t>щ</w:t>
      </w:r>
      <w:r w:rsidRPr="001D2E8B">
        <w:rPr>
          <w:b w:val="0"/>
        </w:rPr>
        <w:t>ение</w:t>
      </w:r>
      <w:proofErr w:type="spellEnd"/>
      <w:r w:rsidRPr="001D2E8B">
        <w:rPr>
          <w:b w:val="0"/>
        </w:rPr>
        <w:t xml:space="preserve"> на выходе </w:t>
      </w:r>
      <m:oMath>
        <m:sSub>
          <m:sSubPr>
            <m:ctrlPr>
              <w:rPr>
                <w:rFonts w:ascii="Cambria Math" w:hAnsi="Cambria Math"/>
                <w:b w:val="0"/>
              </w:rPr>
            </m:ctrlPr>
          </m:sSubPr>
          <m:e>
            <m:acc>
              <m:accPr>
                <m:ctrlPr>
                  <w:rPr>
                    <w:rFonts w:ascii="Cambria Math" w:hAnsi="Cambria Math"/>
                    <w:b w:val="0"/>
                  </w:rPr>
                </m:ctrlPr>
              </m:accPr>
              <m:e>
                <m:r>
                  <m:rPr>
                    <m:sty m:val="p"/>
                  </m:rPr>
                  <w:rPr>
                    <w:rFonts w:ascii="Cambria Math" w:hAnsi="Cambria Math"/>
                  </w:rPr>
                  <m:t>b</m:t>
                </m:r>
              </m:e>
            </m:acc>
          </m:e>
          <m:sub>
            <m:r>
              <w:rPr>
                <w:rFonts w:ascii="Cambria Math" w:hAnsi="Cambria Math"/>
              </w:rPr>
              <m:t>k</m:t>
            </m:r>
          </m:sub>
        </m:sSub>
      </m:oMath>
      <w:r w:rsidRPr="001D2E8B">
        <w:rPr>
          <w:b w:val="0"/>
        </w:rPr>
        <w:t xml:space="preserve"> и коэффициент усиления выходного сигнал</w:t>
      </w:r>
      <w:r w:rsidR="001970ED" w:rsidRPr="001D2E8B">
        <w:rPr>
          <w:b w:val="0"/>
        </w:rPr>
        <w:t xml:space="preserve">а </w:t>
      </w:r>
      <w:r w:rsidRPr="001D2E8B">
        <w:rPr>
          <w:b w:val="0"/>
        </w:rPr>
        <w:t xml:space="preserve"> </w:t>
      </w:r>
      <m:oMath>
        <m:sSub>
          <m:sSubPr>
            <m:ctrlPr>
              <w:rPr>
                <w:rFonts w:ascii="Cambria Math" w:hAnsi="Cambria Math"/>
                <w:b w:val="0"/>
              </w:rPr>
            </m:ctrlPr>
          </m:sSubPr>
          <m:e>
            <m:acc>
              <m:accPr>
                <m:ctrlPr>
                  <w:rPr>
                    <w:rFonts w:ascii="Cambria Math" w:hAnsi="Cambria Math"/>
                    <w:b w:val="0"/>
                  </w:rPr>
                </m:ctrlPr>
              </m:accPr>
              <m:e>
                <m:r>
                  <m:rPr>
                    <m:sty m:val="p"/>
                  </m:rPr>
                  <w:rPr>
                    <w:rFonts w:ascii="Cambria Math" w:hAnsi="Cambria Math"/>
                  </w:rPr>
                  <m:t>α</m:t>
                </m:r>
              </m:e>
            </m:acc>
          </m:e>
          <m:sub>
            <m:r>
              <w:rPr>
                <w:rFonts w:ascii="Cambria Math" w:hAnsi="Cambria Math"/>
              </w:rPr>
              <m:t>k</m:t>
            </m:r>
          </m:sub>
        </m:sSub>
      </m:oMath>
      <w:r w:rsidRPr="001D2E8B">
        <w:rPr>
          <w:b w:val="0"/>
        </w:rPr>
        <w:t>.</w:t>
      </w:r>
    </w:p>
    <w:p w:rsidR="000358AB" w:rsidRPr="001D2E8B" w:rsidRDefault="000358AB" w:rsidP="00A1056A">
      <w:pPr>
        <w:overflowPunct w:val="0"/>
        <w:spacing w:after="0"/>
        <w:ind w:firstLine="360"/>
        <w:jc w:val="both"/>
        <w:rPr>
          <w:b w:val="0"/>
        </w:rPr>
      </w:pPr>
      <w:r w:rsidRPr="001D2E8B">
        <w:rPr>
          <w:b w:val="0"/>
        </w:rPr>
        <w:t xml:space="preserve">Введем настраиваемый массив параметров </w:t>
      </w:r>
      <m:oMath>
        <m:sSub>
          <m:sSubPr>
            <m:ctrlPr>
              <w:rPr>
                <w:rFonts w:ascii="Cambria Math" w:hAnsi="Cambria Math"/>
                <w:b w:val="0"/>
                <w:i/>
              </w:rPr>
            </m:ctrlPr>
          </m:sSubPr>
          <m:e>
            <m:r>
              <w:rPr>
                <w:rFonts w:ascii="Cambria Math" w:hAnsi="Cambria Math"/>
              </w:rPr>
              <m:t>B</m:t>
            </m:r>
          </m:e>
          <m:sub>
            <m:r>
              <w:rPr>
                <w:rFonts w:ascii="Cambria Math" w:hAnsi="Cambria Math"/>
                <w:lang w:val="en-US"/>
              </w:rPr>
              <m:t>k</m:t>
            </m:r>
          </m:sub>
        </m:sSub>
      </m:oMath>
      <w:r w:rsidRPr="001D2E8B">
        <w:rPr>
          <w:b w:val="0"/>
        </w:rPr>
        <w:t xml:space="preserve"> для нейрона </w:t>
      </w:r>
      <m:oMath>
        <m:r>
          <w:rPr>
            <w:rFonts w:ascii="Cambria Math" w:hAnsi="Cambria Math"/>
          </w:rPr>
          <m:t>k</m:t>
        </m:r>
      </m:oMath>
      <w:r w:rsidRPr="001D2E8B">
        <w:rPr>
          <w:b w:val="0"/>
        </w:rPr>
        <w:t>:</w:t>
      </w:r>
    </w:p>
    <w:p w:rsidR="000358AB" w:rsidRPr="001D2E8B" w:rsidRDefault="00F86242" w:rsidP="00A1056A">
      <w:pPr>
        <w:overflowPunct w:val="0"/>
        <w:spacing w:after="0"/>
        <w:ind w:firstLine="567"/>
        <w:jc w:val="both"/>
        <w:rPr>
          <w:b w:val="0"/>
        </w:rPr>
      </w:pPr>
      <m:oMathPara>
        <m:oMathParaPr>
          <m:jc m:val="right"/>
        </m:oMathParaPr>
        <m:oMath>
          <m:sSub>
            <m:sSubPr>
              <m:ctrlPr>
                <w:rPr>
                  <w:rFonts w:ascii="Cambria Math" w:hAnsi="Cambria Math"/>
                  <w:b w:val="0"/>
                  <w:i/>
                </w:rPr>
              </m:ctrlPr>
            </m:sSubPr>
            <m:e>
              <m:r>
                <w:rPr>
                  <w:rFonts w:ascii="Cambria Math" w:hAnsi="Cambria Math"/>
                </w:rPr>
                <m:t>B</m:t>
              </m:r>
            </m:e>
            <m:sub>
              <m:r>
                <w:rPr>
                  <w:rFonts w:ascii="Cambria Math" w:hAnsi="Cambria Math"/>
                </w:rPr>
                <m:t>k</m:t>
              </m:r>
            </m:sub>
          </m:sSub>
          <m:r>
            <w:rPr>
              <w:rFonts w:ascii="Cambria Math" w:hAnsi="Cambria Math"/>
            </w:rPr>
            <m:t>=</m:t>
          </m:r>
          <m:d>
            <m:dPr>
              <m:begChr m:val="["/>
              <m:endChr m:val="]"/>
              <m:ctrlPr>
                <w:rPr>
                  <w:rFonts w:ascii="Cambria Math" w:hAnsi="Cambria Math"/>
                  <w:b w:val="0"/>
                  <w:i/>
                </w:rPr>
              </m:ctrlPr>
            </m:dPr>
            <m:e>
              <m:eqArr>
                <m:eqArrPr>
                  <m:ctrlPr>
                    <w:rPr>
                      <w:rFonts w:ascii="Cambria Math" w:hAnsi="Cambria Math"/>
                      <w:b w:val="0"/>
                      <w:i/>
                    </w:rPr>
                  </m:ctrlPr>
                </m:eqArrPr>
                <m:e>
                  <m:sSub>
                    <m:sSubPr>
                      <m:ctrlPr>
                        <w:rPr>
                          <w:rFonts w:ascii="Cambria Math" w:hAnsi="Cambria Math"/>
                          <w:b w:val="0"/>
                          <w:i/>
                        </w:rPr>
                      </m:ctrlPr>
                    </m:sSubPr>
                    <m:e>
                      <m:r>
                        <w:rPr>
                          <w:rFonts w:ascii="Cambria Math" w:hAnsi="Cambria Math"/>
                        </w:rPr>
                        <m:t>α</m:t>
                      </m:r>
                    </m:e>
                    <m:sub>
                      <m:r>
                        <w:rPr>
                          <w:rFonts w:ascii="Cambria Math" w:hAnsi="Cambria Math"/>
                        </w:rPr>
                        <m:t>k</m:t>
                      </m:r>
                    </m:sub>
                  </m:sSub>
                </m:e>
                <m:e>
                  <m:sSub>
                    <m:sSubPr>
                      <m:ctrlPr>
                        <w:rPr>
                          <w:rFonts w:ascii="Cambria Math" w:hAnsi="Cambria Math"/>
                          <w:b w:val="0"/>
                          <w:i/>
                          <w:lang w:val="en-US"/>
                        </w:rPr>
                      </m:ctrlPr>
                    </m:sSubPr>
                    <m:e>
                      <m:r>
                        <w:rPr>
                          <w:rFonts w:ascii="Cambria Math" w:hAnsi="Cambria Math"/>
                          <w:lang w:val="en-US"/>
                        </w:rPr>
                        <m:t>b</m:t>
                      </m:r>
                    </m:e>
                    <m:sub>
                      <m:r>
                        <w:rPr>
                          <w:rFonts w:ascii="Cambria Math" w:hAnsi="Cambria Math"/>
                          <w:lang w:val="en-US"/>
                        </w:rPr>
                        <m:t>k</m:t>
                      </m:r>
                    </m:sub>
                  </m:sSub>
                  <m:ctrlPr>
                    <w:rPr>
                      <w:rFonts w:ascii="Cambria Math" w:eastAsia="Cambria Math" w:hAnsi="Cambria Math"/>
                      <w:b w:val="0"/>
                      <w:i/>
                    </w:rPr>
                  </m:ctrlPr>
                </m:e>
                <m:e>
                  <m:sSub>
                    <m:sSubPr>
                      <m:ctrlPr>
                        <w:rPr>
                          <w:rFonts w:ascii="Cambria Math" w:eastAsia="Cambria Math" w:hAnsi="Cambria Math"/>
                          <w:b w:val="0"/>
                          <w:i/>
                        </w:rPr>
                      </m:ctrlPr>
                    </m:sSubPr>
                    <m:e>
                      <m:acc>
                        <m:accPr>
                          <m:ctrlPr>
                            <w:rPr>
                              <w:rFonts w:ascii="Cambria Math" w:eastAsia="Cambria Math" w:hAnsi="Cambria Math"/>
                              <w:b w:val="0"/>
                              <w:i/>
                            </w:rPr>
                          </m:ctrlPr>
                        </m:accPr>
                        <m:e>
                          <m:r>
                            <w:rPr>
                              <w:rFonts w:ascii="Cambria Math" w:eastAsia="Cambria Math" w:hAnsi="Cambria Math"/>
                            </w:rPr>
                            <m:t>α</m:t>
                          </m:r>
                        </m:e>
                      </m:acc>
                    </m:e>
                    <m:sub>
                      <m:r>
                        <w:rPr>
                          <w:rFonts w:ascii="Cambria Math" w:eastAsia="Cambria Math" w:hAnsi="Cambria Math"/>
                        </w:rPr>
                        <m:t>k</m:t>
                      </m:r>
                    </m:sub>
                  </m:sSub>
                  <m:ctrlPr>
                    <w:rPr>
                      <w:rFonts w:ascii="Cambria Math" w:eastAsia="Cambria Math" w:hAnsi="Cambria Math"/>
                      <w:b w:val="0"/>
                      <w:i/>
                    </w:rPr>
                  </m:ctrlPr>
                </m:e>
                <m:e>
                  <m:sSub>
                    <m:sSubPr>
                      <m:ctrlPr>
                        <w:rPr>
                          <w:rFonts w:ascii="Cambria Math" w:eastAsia="Cambria Math" w:hAnsi="Cambria Math"/>
                          <w:b w:val="0"/>
                          <w:i/>
                        </w:rPr>
                      </m:ctrlPr>
                    </m:sSubPr>
                    <m:e>
                      <m:acc>
                        <m:accPr>
                          <m:ctrlPr>
                            <w:rPr>
                              <w:rFonts w:ascii="Cambria Math" w:eastAsia="Cambria Math" w:hAnsi="Cambria Math"/>
                              <w:b w:val="0"/>
                              <w:i/>
                            </w:rPr>
                          </m:ctrlPr>
                        </m:accPr>
                        <m:e>
                          <m:r>
                            <w:rPr>
                              <w:rFonts w:ascii="Cambria Math" w:eastAsia="Cambria Math" w:hAnsi="Cambria Math"/>
                            </w:rPr>
                            <m:t>b</m:t>
                          </m:r>
                        </m:e>
                      </m:acc>
                    </m:e>
                    <m:sub>
                      <m:r>
                        <w:rPr>
                          <w:rFonts w:ascii="Cambria Math" w:eastAsia="Cambria Math" w:hAnsi="Cambria Math"/>
                        </w:rPr>
                        <m:t>k</m:t>
                      </m:r>
                    </m:sub>
                  </m:sSub>
                </m:e>
              </m:eqArr>
            </m:e>
          </m:d>
          <m:r>
            <w:rPr>
              <w:rFonts w:ascii="Cambria Math" w:hAnsi="Cambria Math"/>
            </w:rPr>
            <m:t xml:space="preserve"> ,                                                                      </m:t>
          </m:r>
          <m:r>
            <m:rPr>
              <m:sty m:val="p"/>
            </m:rPr>
            <w:rPr>
              <w:rFonts w:ascii="Cambria Math" w:hAnsi="Cambria Math"/>
            </w:rPr>
            <m:t xml:space="preserve">(22) </m:t>
          </m:r>
        </m:oMath>
      </m:oMathPara>
    </w:p>
    <w:p w:rsidR="000358AB" w:rsidRPr="001D2E8B" w:rsidRDefault="000358AB" w:rsidP="00A1056A">
      <w:pPr>
        <w:overflowPunct w:val="0"/>
        <w:spacing w:after="0"/>
        <w:jc w:val="both"/>
        <w:rPr>
          <w:b w:val="0"/>
        </w:rPr>
      </w:pPr>
      <w:r w:rsidRPr="001D2E8B">
        <w:rPr>
          <w:b w:val="0"/>
        </w:rPr>
        <w:t xml:space="preserve">где </w:t>
      </w:r>
      <m:oMath>
        <m:sSub>
          <m:sSubPr>
            <m:ctrlPr>
              <w:rPr>
                <w:rFonts w:ascii="Cambria Math" w:hAnsi="Cambria Math"/>
                <w:b w:val="0"/>
              </w:rPr>
            </m:ctrlPr>
          </m:sSubPr>
          <m:e>
            <m:r>
              <m:rPr>
                <m:sty m:val="p"/>
              </m:rPr>
              <w:rPr>
                <w:rFonts w:ascii="Cambria Math" w:hAnsi="Cambria Math"/>
              </w:rPr>
              <m:t>α</m:t>
            </m:r>
          </m:e>
          <m:sub>
            <m:r>
              <w:rPr>
                <w:rFonts w:ascii="Cambria Math" w:hAnsi="Cambria Math"/>
              </w:rPr>
              <m:t>k</m:t>
            </m:r>
          </m:sub>
        </m:sSub>
        <m:r>
          <m:rPr>
            <m:sty m:val="p"/>
          </m:rPr>
          <w:rPr>
            <w:rFonts w:ascii="Cambria Math" w:hAnsi="Cambria Math"/>
          </w:rPr>
          <m:t>=</m:t>
        </m:r>
        <m:sSup>
          <m:sSupPr>
            <m:ctrlPr>
              <w:rPr>
                <w:rFonts w:ascii="Cambria Math" w:hAnsi="Cambria Math"/>
                <w:b w:val="0"/>
              </w:rPr>
            </m:ctrlPr>
          </m:sSupPr>
          <m:e>
            <m:r>
              <m:rPr>
                <m:sty m:val="p"/>
              </m:rPr>
              <w:rPr>
                <w:rFonts w:ascii="Cambria Math" w:hAnsi="Cambria Math"/>
              </w:rPr>
              <m:t>[</m:t>
            </m:r>
            <m:sSub>
              <m:sSubPr>
                <m:ctrlPr>
                  <w:rPr>
                    <w:rFonts w:ascii="Cambria Math" w:hAnsi="Cambria Math"/>
                    <w:b w:val="0"/>
                  </w:rPr>
                </m:ctrlPr>
              </m:sSubPr>
              <m:e>
                <m:r>
                  <m:rPr>
                    <m:sty m:val="p"/>
                  </m:rPr>
                  <w:rPr>
                    <w:rFonts w:ascii="Cambria Math" w:hAnsi="Cambria Math"/>
                  </w:rPr>
                  <m:t>α</m:t>
                </m:r>
              </m:e>
              <m:sub>
                <m:r>
                  <m:rPr>
                    <m:sty m:val="p"/>
                  </m:rPr>
                  <w:rPr>
                    <w:rFonts w:ascii="Cambria Math" w:hAnsi="Cambria Math"/>
                  </w:rPr>
                  <m:t>k1</m:t>
                </m:r>
              </m:sub>
            </m:sSub>
            <m:r>
              <m:rPr>
                <m:sty m:val="p"/>
              </m:rPr>
              <w:rPr>
                <w:rFonts w:ascii="Cambria Math" w:hAnsi="Cambria Math"/>
              </w:rPr>
              <m:t xml:space="preserve">… </m:t>
            </m:r>
            <m:sSub>
              <m:sSubPr>
                <m:ctrlPr>
                  <w:rPr>
                    <w:rFonts w:ascii="Cambria Math" w:hAnsi="Cambria Math"/>
                    <w:b w:val="0"/>
                  </w:rPr>
                </m:ctrlPr>
              </m:sSubPr>
              <m:e>
                <m:r>
                  <m:rPr>
                    <m:sty m:val="p"/>
                  </m:rPr>
                  <w:rPr>
                    <w:rFonts w:ascii="Cambria Math" w:hAnsi="Cambria Math"/>
                  </w:rPr>
                  <m:t>α</m:t>
                </m:r>
              </m:e>
              <m:sub>
                <m:r>
                  <m:rPr>
                    <m:sty m:val="p"/>
                  </m:rPr>
                  <w:rPr>
                    <w:rFonts w:ascii="Cambria Math" w:hAnsi="Cambria Math"/>
                  </w:rPr>
                  <m:t>k</m:t>
                </m:r>
                <m:r>
                  <w:rPr>
                    <w:rFonts w:ascii="Cambria Math" w:hAnsi="Cambria Math"/>
                    <w:lang w:val="en-US"/>
                  </w:rPr>
                  <m:t>n</m:t>
                </m:r>
              </m:sub>
            </m:sSub>
            <m:r>
              <m:rPr>
                <m:sty m:val="p"/>
              </m:rPr>
              <w:rPr>
                <w:rFonts w:ascii="Cambria Math" w:hAnsi="Cambria Math"/>
              </w:rPr>
              <m:t>]</m:t>
            </m:r>
          </m:e>
          <m:sup>
            <m:r>
              <m:rPr>
                <m:sty m:val="p"/>
              </m:rPr>
              <w:rPr>
                <w:rFonts w:ascii="Cambria Math" w:hAnsi="Cambria Math"/>
              </w:rPr>
              <m:t>T</m:t>
            </m:r>
          </m:sup>
        </m:sSup>
      </m:oMath>
      <w:r w:rsidRPr="001D2E8B">
        <w:rPr>
          <w:b w:val="0"/>
        </w:rPr>
        <w:t xml:space="preserve"> , </w:t>
      </w:r>
      <m:oMath>
        <m:sSub>
          <m:sSubPr>
            <m:ctrlPr>
              <w:rPr>
                <w:rFonts w:ascii="Cambria Math" w:hAnsi="Cambria Math"/>
                <w:b w:val="0"/>
              </w:rPr>
            </m:ctrlPr>
          </m:sSubPr>
          <m:e>
            <m:r>
              <m:rPr>
                <m:sty m:val="p"/>
              </m:rPr>
              <w:rPr>
                <w:rFonts w:ascii="Cambria Math" w:hAnsi="Cambria Math"/>
              </w:rPr>
              <m:t>b</m:t>
            </m:r>
          </m:e>
          <m:sub>
            <m:r>
              <w:rPr>
                <w:rFonts w:ascii="Cambria Math" w:hAnsi="Cambria Math"/>
              </w:rPr>
              <m:t>k</m:t>
            </m:r>
          </m:sub>
        </m:sSub>
        <m:r>
          <m:rPr>
            <m:sty m:val="p"/>
          </m:rPr>
          <w:rPr>
            <w:rFonts w:ascii="Cambria Math" w:hAnsi="Cambria Math"/>
          </w:rPr>
          <m:t>=</m:t>
        </m:r>
        <m:sSup>
          <m:sSupPr>
            <m:ctrlPr>
              <w:rPr>
                <w:rFonts w:ascii="Cambria Math" w:hAnsi="Cambria Math"/>
                <w:b w:val="0"/>
              </w:rPr>
            </m:ctrlPr>
          </m:sSupPr>
          <m:e>
            <m:r>
              <m:rPr>
                <m:sty m:val="p"/>
              </m:rPr>
              <w:rPr>
                <w:rFonts w:ascii="Cambria Math" w:hAnsi="Cambria Math"/>
              </w:rPr>
              <m:t>[</m:t>
            </m:r>
            <m:sSub>
              <m:sSubPr>
                <m:ctrlPr>
                  <w:rPr>
                    <w:rFonts w:ascii="Cambria Math" w:hAnsi="Cambria Math"/>
                    <w:b w:val="0"/>
                  </w:rPr>
                </m:ctrlPr>
              </m:sSubPr>
              <m:e>
                <m:r>
                  <m:rPr>
                    <m:sty m:val="p"/>
                  </m:rPr>
                  <w:rPr>
                    <w:rFonts w:ascii="Cambria Math" w:hAnsi="Cambria Math"/>
                  </w:rPr>
                  <m:t>b</m:t>
                </m:r>
              </m:e>
              <m:sub>
                <m:r>
                  <m:rPr>
                    <m:sty m:val="p"/>
                  </m:rPr>
                  <w:rPr>
                    <w:rFonts w:ascii="Cambria Math" w:hAnsi="Cambria Math"/>
                  </w:rPr>
                  <m:t>k1</m:t>
                </m:r>
              </m:sub>
            </m:sSub>
            <m:r>
              <m:rPr>
                <m:sty m:val="p"/>
              </m:rPr>
              <w:rPr>
                <w:rFonts w:ascii="Cambria Math" w:hAnsi="Cambria Math"/>
              </w:rPr>
              <m:t xml:space="preserve">… </m:t>
            </m:r>
            <m:sSub>
              <m:sSubPr>
                <m:ctrlPr>
                  <w:rPr>
                    <w:rFonts w:ascii="Cambria Math" w:hAnsi="Cambria Math"/>
                    <w:b w:val="0"/>
                  </w:rPr>
                </m:ctrlPr>
              </m:sSubPr>
              <m:e>
                <m:r>
                  <m:rPr>
                    <m:sty m:val="p"/>
                  </m:rPr>
                  <w:rPr>
                    <w:rFonts w:ascii="Cambria Math" w:hAnsi="Cambria Math"/>
                  </w:rPr>
                  <m:t>b</m:t>
                </m:r>
              </m:e>
              <m:sub>
                <m:r>
                  <m:rPr>
                    <m:sty m:val="p"/>
                  </m:rPr>
                  <w:rPr>
                    <w:rFonts w:ascii="Cambria Math" w:hAnsi="Cambria Math"/>
                  </w:rPr>
                  <m:t>kn</m:t>
                </m:r>
              </m:sub>
            </m:sSub>
            <m:r>
              <m:rPr>
                <m:sty m:val="p"/>
              </m:rPr>
              <w:rPr>
                <w:rFonts w:ascii="Cambria Math" w:hAnsi="Cambria Math"/>
              </w:rPr>
              <m:t>]</m:t>
            </m:r>
          </m:e>
          <m:sup>
            <m:r>
              <m:rPr>
                <m:sty m:val="p"/>
              </m:rPr>
              <w:rPr>
                <w:rFonts w:ascii="Cambria Math" w:hAnsi="Cambria Math"/>
              </w:rPr>
              <m:t>T</m:t>
            </m:r>
          </m:sup>
        </m:sSup>
        <m:r>
          <m:rPr>
            <m:sty m:val="p"/>
          </m:rPr>
          <w:rPr>
            <w:rFonts w:ascii="Cambria Math" w:hAnsi="Cambria Math"/>
          </w:rPr>
          <m:t>.</m:t>
        </m:r>
      </m:oMath>
      <w:r w:rsidRPr="001D2E8B">
        <w:rPr>
          <w:b w:val="0"/>
        </w:rPr>
        <w:t xml:space="preserve"> Соответственно  настраиваемый массив параметров </w:t>
      </w:r>
      <m:oMath>
        <m:sSub>
          <m:sSubPr>
            <m:ctrlPr>
              <w:rPr>
                <w:rFonts w:ascii="Cambria Math" w:hAnsi="Cambria Math"/>
                <w:b w:val="0"/>
              </w:rPr>
            </m:ctrlPr>
          </m:sSubPr>
          <m:e>
            <m:r>
              <m:rPr>
                <m:sty m:val="p"/>
              </m:rPr>
              <w:rPr>
                <w:rFonts w:ascii="Cambria Math" w:hAnsi="Cambria Math"/>
              </w:rPr>
              <m:t>B</m:t>
            </m:r>
          </m:e>
          <m:sub>
            <m:r>
              <m:rPr>
                <m:sty m:val="p"/>
              </m:rPr>
              <w:rPr>
                <w:rFonts w:ascii="Cambria Math" w:hAnsi="Cambria Math"/>
              </w:rPr>
              <m:t>k</m:t>
            </m:r>
          </m:sub>
        </m:sSub>
      </m:oMath>
      <w:r w:rsidRPr="001D2E8B">
        <w:rPr>
          <w:b w:val="0"/>
        </w:rPr>
        <w:t xml:space="preserve"> на каждом шаге обучения будет изменяться по следующему правилу:</w:t>
      </w:r>
    </w:p>
    <w:p w:rsidR="000358AB" w:rsidRPr="001D2E8B" w:rsidRDefault="00F86242" w:rsidP="00A1056A">
      <w:pPr>
        <w:overflowPunct w:val="0"/>
        <w:spacing w:after="0"/>
        <w:ind w:firstLine="567"/>
        <w:jc w:val="both"/>
        <w:rPr>
          <w:b w:val="0"/>
        </w:rPr>
      </w:pPr>
      <m:oMathPara>
        <m:oMathParaPr>
          <m:jc m:val="right"/>
        </m:oMathParaPr>
        <m:oMath>
          <m:sSub>
            <m:sSubPr>
              <m:ctrlPr>
                <w:rPr>
                  <w:rFonts w:ascii="Cambria Math" w:hAnsi="Cambria Math"/>
                  <w:b w:val="0"/>
                  <w:i/>
                </w:rPr>
              </m:ctrlPr>
            </m:sSubPr>
            <m:e>
              <m:r>
                <w:rPr>
                  <w:rFonts w:ascii="Cambria Math" w:hAnsi="Cambria Math"/>
                </w:rPr>
                <m:t>B</m:t>
              </m:r>
            </m:e>
            <m:sub>
              <m:r>
                <w:rPr>
                  <w:rFonts w:ascii="Cambria Math" w:hAnsi="Cambria Math"/>
                </w:rPr>
                <m:t>k</m:t>
              </m:r>
            </m:sub>
          </m:sSub>
          <m:d>
            <m:dPr>
              <m:ctrlPr>
                <w:rPr>
                  <w:rFonts w:ascii="Cambria Math" w:hAnsi="Cambria Math"/>
                  <w:b w:val="0"/>
                  <w:i/>
                </w:rPr>
              </m:ctrlPr>
            </m:dPr>
            <m:e>
              <m:r>
                <w:rPr>
                  <w:rFonts w:ascii="Cambria Math" w:hAnsi="Cambria Math"/>
                </w:rPr>
                <m:t>t+1</m:t>
              </m:r>
            </m:e>
          </m:d>
          <m:r>
            <w:rPr>
              <w:rFonts w:ascii="Cambria Math" w:hAnsi="Cambria Math"/>
            </w:rPr>
            <m:t>=</m:t>
          </m:r>
          <m:sSub>
            <m:sSubPr>
              <m:ctrlPr>
                <w:rPr>
                  <w:rFonts w:ascii="Cambria Math" w:hAnsi="Cambria Math"/>
                  <w:b w:val="0"/>
                  <w:i/>
                </w:rPr>
              </m:ctrlPr>
            </m:sSubPr>
            <m:e>
              <m:r>
                <w:rPr>
                  <w:rFonts w:ascii="Cambria Math" w:hAnsi="Cambria Math"/>
                </w:rPr>
                <m:t>B</m:t>
              </m:r>
            </m:e>
            <m:sub>
              <m:r>
                <w:rPr>
                  <w:rFonts w:ascii="Cambria Math" w:hAnsi="Cambria Math"/>
                </w:rPr>
                <m:t>k</m:t>
              </m:r>
            </m:sub>
          </m:sSub>
          <m:d>
            <m:dPr>
              <m:ctrlPr>
                <w:rPr>
                  <w:rFonts w:ascii="Cambria Math" w:hAnsi="Cambria Math"/>
                  <w:b w:val="0"/>
                  <w:i/>
                </w:rPr>
              </m:ctrlPr>
            </m:dPr>
            <m:e>
              <m:r>
                <w:rPr>
                  <w:rFonts w:ascii="Cambria Math" w:hAnsi="Cambria Math"/>
                </w:rPr>
                <m:t>t</m:t>
              </m:r>
            </m:e>
          </m:d>
          <m:r>
            <w:rPr>
              <w:rFonts w:ascii="Cambria Math" w:hAnsi="Cambria Math"/>
            </w:rPr>
            <m:t>-η</m:t>
          </m:r>
          <m:sSub>
            <m:sSubPr>
              <m:ctrlPr>
                <w:rPr>
                  <w:rFonts w:ascii="Cambria Math" w:hAnsi="Cambria Math"/>
                  <w:b w:val="0"/>
                  <w:i/>
                </w:rPr>
              </m:ctrlPr>
            </m:sSubPr>
            <m:e>
              <m:r>
                <m:rPr>
                  <m:sty m:val="p"/>
                </m:rPr>
                <w:rPr>
                  <w:rFonts w:ascii="Cambria Math" w:hAnsi="Cambria Math"/>
                </w:rPr>
                <m:t>g</m:t>
              </m:r>
            </m:e>
            <m:sub>
              <m:r>
                <w:rPr>
                  <w:rFonts w:ascii="Cambria Math" w:hAnsi="Cambria Math"/>
                </w:rPr>
                <m:t>k</m:t>
              </m:r>
            </m:sub>
          </m:sSub>
          <m:d>
            <m:dPr>
              <m:ctrlPr>
                <w:rPr>
                  <w:rFonts w:ascii="Cambria Math" w:hAnsi="Cambria Math"/>
                  <w:b w:val="0"/>
                  <w:i/>
                </w:rPr>
              </m:ctrlPr>
            </m:dPr>
            <m:e>
              <m:r>
                <w:rPr>
                  <w:rFonts w:ascii="Cambria Math" w:hAnsi="Cambria Math"/>
                </w:rPr>
                <m:t>t</m:t>
              </m:r>
            </m:e>
          </m:d>
          <m:r>
            <w:rPr>
              <w:rFonts w:ascii="Cambria Math" w:hAnsi="Cambria Math"/>
            </w:rPr>
            <m:t xml:space="preserve">   ,</m:t>
          </m:r>
          <m:r>
            <m:rPr>
              <m:sty m:val="p"/>
            </m:rPr>
            <w:rPr>
              <w:rFonts w:ascii="Cambria Math" w:hAnsi="Cambria Math"/>
            </w:rPr>
            <m:t xml:space="preserve">                                       </m:t>
          </m:r>
          <m:d>
            <m:dPr>
              <m:ctrlPr>
                <w:rPr>
                  <w:rFonts w:ascii="Cambria Math" w:hAnsi="Cambria Math"/>
                  <w:b w:val="0"/>
                </w:rPr>
              </m:ctrlPr>
            </m:dPr>
            <m:e>
              <m:r>
                <m:rPr>
                  <m:sty m:val="p"/>
                </m:rPr>
                <w:rPr>
                  <w:rFonts w:ascii="Cambria Math" w:hAnsi="Cambria Math"/>
                </w:rPr>
                <m:t>23</m:t>
              </m:r>
            </m:e>
          </m:d>
        </m:oMath>
      </m:oMathPara>
    </w:p>
    <w:p w:rsidR="000358AB" w:rsidRPr="001D2E8B" w:rsidRDefault="000358AB" w:rsidP="00A1056A">
      <w:pPr>
        <w:overflowPunct w:val="0"/>
        <w:spacing w:after="0"/>
        <w:jc w:val="both"/>
        <w:rPr>
          <w:b w:val="0"/>
        </w:rPr>
      </w:pPr>
      <w:r w:rsidRPr="001D2E8B">
        <w:rPr>
          <w:b w:val="0"/>
        </w:rPr>
        <w:t xml:space="preserve">где </w:t>
      </w:r>
      <m:oMath>
        <m:r>
          <m:rPr>
            <m:sty m:val="p"/>
          </m:rPr>
          <w:rPr>
            <w:rFonts w:ascii="Cambria Math" w:hAnsi="Cambria Math"/>
          </w:rPr>
          <m:t>η</m:t>
        </m:r>
        <m:r>
          <w:rPr>
            <w:rFonts w:ascii="Cambria Math" w:hAnsi="Cambria Math"/>
          </w:rPr>
          <m:t>&gt;0</m:t>
        </m:r>
      </m:oMath>
      <w:r w:rsidRPr="001D2E8B">
        <w:rPr>
          <w:b w:val="0"/>
        </w:rPr>
        <w:t xml:space="preserve"> </w:t>
      </w:r>
      <w:r w:rsidR="008E7192" w:rsidRPr="001D2E8B">
        <w:rPr>
          <w:b w:val="0"/>
        </w:rPr>
        <w:t xml:space="preserve">– </w:t>
      </w:r>
      <w:r w:rsidRPr="001D2E8B">
        <w:rPr>
          <w:b w:val="0"/>
        </w:rPr>
        <w:t xml:space="preserve">константа, </w:t>
      </w:r>
      <w:r w:rsidR="008E7192" w:rsidRPr="001D2E8B">
        <w:rPr>
          <w:b w:val="0"/>
        </w:rPr>
        <w:t>параметр</w:t>
      </w:r>
      <w:r w:rsidRPr="001D2E8B">
        <w:rPr>
          <w:b w:val="0"/>
        </w:rPr>
        <w:t xml:space="preserve"> скорости обучения,</w:t>
      </w:r>
      <m:oMath>
        <m:r>
          <w:rPr>
            <w:rFonts w:ascii="Cambria Math" w:hAnsi="Cambria Math"/>
          </w:rPr>
          <m:t xml:space="preserve"> </m:t>
        </m:r>
        <m:sSub>
          <m:sSubPr>
            <m:ctrlPr>
              <w:rPr>
                <w:rFonts w:ascii="Cambria Math" w:hAnsi="Cambria Math"/>
                <w:b w:val="0"/>
                <w:i/>
              </w:rPr>
            </m:ctrlPr>
          </m:sSubPr>
          <m:e>
            <m:r>
              <w:rPr>
                <w:rFonts w:ascii="Cambria Math" w:hAnsi="Cambria Math"/>
              </w:rPr>
              <m:t>B</m:t>
            </m:r>
          </m:e>
          <m:sub>
            <m:r>
              <w:rPr>
                <w:rFonts w:ascii="Cambria Math" w:hAnsi="Cambria Math"/>
              </w:rPr>
              <m:t>k</m:t>
            </m:r>
          </m:sub>
        </m:sSub>
      </m:oMath>
      <w:r w:rsidRPr="001D2E8B">
        <w:rPr>
          <w:b w:val="0"/>
        </w:rPr>
        <w:t xml:space="preserve"> </w:t>
      </w:r>
      <w:r w:rsidR="009A2460" w:rsidRPr="001D2E8B">
        <w:rPr>
          <w:b w:val="0"/>
        </w:rPr>
        <w:t>–</w:t>
      </w:r>
      <w:r w:rsidRPr="001D2E8B">
        <w:rPr>
          <w:b w:val="0"/>
        </w:rPr>
        <w:t xml:space="preserve"> предыдущее значение массива настраиваемых коэффициентов, </w:t>
      </w:r>
      <m:oMath>
        <m:sSub>
          <m:sSubPr>
            <m:ctrlPr>
              <w:rPr>
                <w:rFonts w:ascii="Cambria Math" w:hAnsi="Cambria Math"/>
                <w:b w:val="0"/>
                <w:i/>
              </w:rPr>
            </m:ctrlPr>
          </m:sSubPr>
          <m:e>
            <m:r>
              <w:rPr>
                <w:rFonts w:ascii="Cambria Math" w:hAnsi="Cambria Math"/>
              </w:rPr>
              <m:t>B</m:t>
            </m:r>
          </m:e>
          <m:sub>
            <m:r>
              <w:rPr>
                <w:rFonts w:ascii="Cambria Math" w:hAnsi="Cambria Math"/>
              </w:rPr>
              <m:t>k</m:t>
            </m:r>
          </m:sub>
        </m:sSub>
        <m:d>
          <m:dPr>
            <m:ctrlPr>
              <w:rPr>
                <w:rFonts w:ascii="Cambria Math" w:hAnsi="Cambria Math"/>
                <w:b w:val="0"/>
                <w:i/>
              </w:rPr>
            </m:ctrlPr>
          </m:dPr>
          <m:e>
            <m:r>
              <w:rPr>
                <w:rFonts w:ascii="Cambria Math" w:hAnsi="Cambria Math"/>
              </w:rPr>
              <m:t>t+1</m:t>
            </m:r>
          </m:e>
        </m:d>
      </m:oMath>
      <w:r w:rsidRPr="001D2E8B">
        <w:rPr>
          <w:b w:val="0"/>
        </w:rPr>
        <w:t xml:space="preserve"> – последующее значение массива настраиваемых коэффициентов, </w:t>
      </w:r>
      <m:oMath>
        <m:sSub>
          <m:sSubPr>
            <m:ctrlPr>
              <w:rPr>
                <w:rFonts w:ascii="Cambria Math" w:hAnsi="Cambria Math"/>
                <w:b w:val="0"/>
              </w:rPr>
            </m:ctrlPr>
          </m:sSubPr>
          <m:e>
            <m:r>
              <m:rPr>
                <m:sty m:val="p"/>
              </m:rPr>
              <w:rPr>
                <w:rFonts w:ascii="Cambria Math" w:hAnsi="Cambria Math"/>
              </w:rPr>
              <m:t>g</m:t>
            </m:r>
          </m:e>
          <m:sub>
            <m:r>
              <m:rPr>
                <m:sty m:val="p"/>
              </m:rPr>
              <w:rPr>
                <w:rFonts w:ascii="Cambria Math" w:hAnsi="Cambria Math"/>
              </w:rPr>
              <m:t>k</m:t>
            </m:r>
          </m:sub>
        </m:sSub>
        <m:d>
          <m:dPr>
            <m:ctrlPr>
              <w:rPr>
                <w:rFonts w:ascii="Cambria Math" w:hAnsi="Cambria Math"/>
                <w:b w:val="0"/>
              </w:rPr>
            </m:ctrlPr>
          </m:dPr>
          <m:e>
            <m:r>
              <m:rPr>
                <m:sty m:val="p"/>
              </m:rPr>
              <w:rPr>
                <w:rFonts w:ascii="Cambria Math" w:hAnsi="Cambria Math"/>
              </w:rPr>
              <m:t>t</m:t>
            </m:r>
          </m:e>
        </m:d>
      </m:oMath>
      <w:r w:rsidR="00F9484F" w:rsidRPr="001D2E8B">
        <w:rPr>
          <w:b w:val="0"/>
        </w:rPr>
        <w:t xml:space="preserve"> </w:t>
      </w:r>
      <w:r w:rsidRPr="001D2E8B">
        <w:rPr>
          <w:b w:val="0"/>
        </w:rPr>
        <w:t xml:space="preserve">– вектор градиента, вычисленный в точке </w:t>
      </w:r>
      <m:oMath>
        <m:sSub>
          <m:sSubPr>
            <m:ctrlPr>
              <w:rPr>
                <w:rFonts w:ascii="Cambria Math" w:hAnsi="Cambria Math"/>
                <w:b w:val="0"/>
                <w:i/>
              </w:rPr>
            </m:ctrlPr>
          </m:sSubPr>
          <m:e>
            <m:r>
              <w:rPr>
                <w:rFonts w:ascii="Cambria Math" w:hAnsi="Cambria Math"/>
              </w:rPr>
              <m:t>B</m:t>
            </m:r>
          </m:e>
          <m:sub>
            <m:r>
              <w:rPr>
                <w:rFonts w:ascii="Cambria Math" w:hAnsi="Cambria Math"/>
              </w:rPr>
              <m:t>k</m:t>
            </m:r>
          </m:sub>
        </m:sSub>
        <m:d>
          <m:dPr>
            <m:ctrlPr>
              <w:rPr>
                <w:rFonts w:ascii="Cambria Math" w:hAnsi="Cambria Math"/>
                <w:b w:val="0"/>
                <w:i/>
              </w:rPr>
            </m:ctrlPr>
          </m:dPr>
          <m:e>
            <m:r>
              <w:rPr>
                <w:rFonts w:ascii="Cambria Math" w:hAnsi="Cambria Math"/>
              </w:rPr>
              <m:t>t</m:t>
            </m:r>
          </m:e>
        </m:d>
      </m:oMath>
      <w:r w:rsidRPr="001D2E8B">
        <w:rPr>
          <w:b w:val="0"/>
        </w:rPr>
        <w:t>:</w:t>
      </w:r>
    </w:p>
    <w:p w:rsidR="000358AB" w:rsidRPr="001D2E8B" w:rsidRDefault="00F86242" w:rsidP="00A1056A">
      <w:pPr>
        <w:overflowPunct w:val="0"/>
        <w:spacing w:after="0"/>
        <w:ind w:firstLine="567"/>
        <w:jc w:val="both"/>
        <w:rPr>
          <w:b w:val="0"/>
        </w:rPr>
      </w:pPr>
      <m:oMathPara>
        <m:oMathParaPr>
          <m:jc m:val="right"/>
        </m:oMathParaPr>
        <m:oMath>
          <m:sSub>
            <m:sSubPr>
              <m:ctrlPr>
                <w:rPr>
                  <w:rFonts w:ascii="Cambria Math" w:hAnsi="Cambria Math"/>
                  <w:b w:val="0"/>
                  <w:i/>
                </w:rPr>
              </m:ctrlPr>
            </m:sSubPr>
            <m:e>
              <m:r>
                <w:rPr>
                  <w:rFonts w:ascii="Cambria Math" w:hAnsi="Cambria Math"/>
                </w:rPr>
                <m:t>g</m:t>
              </m:r>
            </m:e>
            <m:sub>
              <m:r>
                <w:rPr>
                  <w:rFonts w:ascii="Cambria Math" w:hAnsi="Cambria Math"/>
                </w:rPr>
                <m:t>k</m:t>
              </m:r>
            </m:sub>
          </m:sSub>
          <m:r>
            <w:rPr>
              <w:rFonts w:ascii="Cambria Math" w:hAnsi="Cambria Math"/>
            </w:rPr>
            <m:t>=∇E</m:t>
          </m:r>
          <m:d>
            <m:dPr>
              <m:ctrlPr>
                <w:rPr>
                  <w:rFonts w:ascii="Cambria Math" w:hAnsi="Cambria Math"/>
                  <w:b w:val="0"/>
                  <w:i/>
                </w:rPr>
              </m:ctrlPr>
            </m:dPr>
            <m:e>
              <m:sSub>
                <m:sSubPr>
                  <m:ctrlPr>
                    <w:rPr>
                      <w:rFonts w:ascii="Cambria Math" w:hAnsi="Cambria Math"/>
                      <w:b w:val="0"/>
                      <w:i/>
                    </w:rPr>
                  </m:ctrlPr>
                </m:sSubPr>
                <m:e>
                  <m:r>
                    <w:rPr>
                      <w:rFonts w:ascii="Cambria Math" w:hAnsi="Cambria Math"/>
                    </w:rPr>
                    <m:t>B</m:t>
                  </m:r>
                </m:e>
                <m:sub>
                  <m:r>
                    <w:rPr>
                      <w:rFonts w:ascii="Cambria Math" w:hAnsi="Cambria Math"/>
                    </w:rPr>
                    <m:t>k</m:t>
                  </m:r>
                </m:sub>
              </m:sSub>
            </m:e>
          </m:d>
          <m:r>
            <w:rPr>
              <w:rFonts w:ascii="Cambria Math" w:hAnsi="Cambria Math"/>
            </w:rPr>
            <m:t xml:space="preserve">,                      </m:t>
          </m:r>
          <m:r>
            <m:rPr>
              <m:sty m:val="p"/>
            </m:rPr>
            <w:rPr>
              <w:rFonts w:ascii="Cambria Math" w:hAnsi="Cambria Math"/>
            </w:rPr>
            <m:t xml:space="preserve">                                         </m:t>
          </m:r>
          <m:d>
            <m:dPr>
              <m:ctrlPr>
                <w:rPr>
                  <w:rFonts w:ascii="Cambria Math" w:hAnsi="Cambria Math"/>
                  <w:b w:val="0"/>
                </w:rPr>
              </m:ctrlPr>
            </m:dPr>
            <m:e>
              <m:r>
                <m:rPr>
                  <m:sty m:val="p"/>
                </m:rPr>
                <w:rPr>
                  <w:rFonts w:ascii="Cambria Math" w:hAnsi="Cambria Math"/>
                </w:rPr>
                <m:t>24</m:t>
              </m:r>
            </m:e>
          </m:d>
        </m:oMath>
      </m:oMathPara>
    </w:p>
    <w:p w:rsidR="000358AB" w:rsidRPr="001D2E8B" w:rsidRDefault="001D2E8B" w:rsidP="00A1056A">
      <w:pPr>
        <w:overflowPunct w:val="0"/>
        <w:spacing w:after="0"/>
        <w:ind w:firstLine="567"/>
        <w:jc w:val="both"/>
        <w:rPr>
          <w:b w:val="0"/>
        </w:rPr>
      </w:pPr>
      <m:oMathPara>
        <m:oMathParaPr>
          <m:jc m:val="right"/>
        </m:oMathParaPr>
        <m:oMath>
          <m:r>
            <w:rPr>
              <w:rFonts w:ascii="Cambria Math" w:hAnsi="Cambria Math"/>
            </w:rPr>
            <m:t>∇E</m:t>
          </m:r>
          <m:d>
            <m:dPr>
              <m:ctrlPr>
                <w:rPr>
                  <w:rFonts w:ascii="Cambria Math" w:hAnsi="Cambria Math"/>
                  <w:b w:val="0"/>
                  <w:i/>
                </w:rPr>
              </m:ctrlPr>
            </m:dPr>
            <m:e>
              <m:sSub>
                <m:sSubPr>
                  <m:ctrlPr>
                    <w:rPr>
                      <w:rFonts w:ascii="Cambria Math" w:hAnsi="Cambria Math"/>
                      <w:b w:val="0"/>
                      <w:i/>
                    </w:rPr>
                  </m:ctrlPr>
                </m:sSubPr>
                <m:e>
                  <m:r>
                    <w:rPr>
                      <w:rFonts w:ascii="Cambria Math" w:hAnsi="Cambria Math"/>
                    </w:rPr>
                    <m:t>B</m:t>
                  </m:r>
                </m:e>
                <m:sub>
                  <m:r>
                    <w:rPr>
                      <w:rFonts w:ascii="Cambria Math" w:hAnsi="Cambria Math"/>
                    </w:rPr>
                    <m:t>k</m:t>
                  </m:r>
                </m:sub>
              </m:sSub>
            </m:e>
          </m:d>
          <m:r>
            <w:rPr>
              <w:rFonts w:ascii="Cambria Math" w:hAnsi="Cambria Math"/>
            </w:rPr>
            <m:t>=</m:t>
          </m:r>
          <m:sSup>
            <m:sSupPr>
              <m:ctrlPr>
                <w:rPr>
                  <w:rFonts w:ascii="Cambria Math" w:hAnsi="Cambria Math"/>
                  <w:b w:val="0"/>
                  <w:i/>
                </w:rPr>
              </m:ctrlPr>
            </m:sSupPr>
            <m:e>
              <m:d>
                <m:dPr>
                  <m:begChr m:val="["/>
                  <m:endChr m:val="]"/>
                  <m:ctrlPr>
                    <w:rPr>
                      <w:rFonts w:ascii="Cambria Math" w:hAnsi="Cambria Math"/>
                      <w:b w:val="0"/>
                      <w:i/>
                    </w:rPr>
                  </m:ctrlPr>
                </m:dPr>
                <m:e>
                  <m:f>
                    <m:fPr>
                      <m:ctrlPr>
                        <w:rPr>
                          <w:rFonts w:ascii="Cambria Math" w:hAnsi="Cambria Math"/>
                          <w:b w:val="0"/>
                          <w:i/>
                        </w:rPr>
                      </m:ctrlPr>
                    </m:fPr>
                    <m:num>
                      <m:r>
                        <w:rPr>
                          <w:rFonts w:ascii="Cambria Math" w:hAnsi="Cambria Math"/>
                        </w:rPr>
                        <m:t>∂E</m:t>
                      </m:r>
                    </m:num>
                    <m:den>
                      <m:r>
                        <w:rPr>
                          <w:rFonts w:ascii="Cambria Math" w:hAnsi="Cambria Math"/>
                        </w:rPr>
                        <m:t>∂</m:t>
                      </m:r>
                      <m:sSub>
                        <m:sSubPr>
                          <m:ctrlPr>
                            <w:rPr>
                              <w:rFonts w:ascii="Cambria Math" w:hAnsi="Cambria Math"/>
                              <w:b w:val="0"/>
                              <w:i/>
                            </w:rPr>
                          </m:ctrlPr>
                        </m:sSubPr>
                        <m:e>
                          <m:r>
                            <w:rPr>
                              <w:rFonts w:ascii="Cambria Math" w:hAnsi="Cambria Math"/>
                            </w:rPr>
                            <m:t>B</m:t>
                          </m:r>
                        </m:e>
                        <m:sub>
                          <m:r>
                            <w:rPr>
                              <w:rFonts w:ascii="Cambria Math" w:hAnsi="Cambria Math"/>
                            </w:rPr>
                            <m:t>k1</m:t>
                          </m:r>
                        </m:sub>
                      </m:sSub>
                    </m:den>
                  </m:f>
                  <m:r>
                    <w:rPr>
                      <w:rFonts w:ascii="Cambria Math" w:hAnsi="Cambria Math"/>
                    </w:rPr>
                    <m:t xml:space="preserve">, </m:t>
                  </m:r>
                  <m:f>
                    <m:fPr>
                      <m:ctrlPr>
                        <w:rPr>
                          <w:rFonts w:ascii="Cambria Math" w:hAnsi="Cambria Math"/>
                          <w:b w:val="0"/>
                          <w:i/>
                        </w:rPr>
                      </m:ctrlPr>
                    </m:fPr>
                    <m:num>
                      <m:r>
                        <w:rPr>
                          <w:rFonts w:ascii="Cambria Math" w:hAnsi="Cambria Math"/>
                        </w:rPr>
                        <m:t>∂E</m:t>
                      </m:r>
                    </m:num>
                    <m:den>
                      <m:r>
                        <w:rPr>
                          <w:rFonts w:ascii="Cambria Math" w:hAnsi="Cambria Math"/>
                        </w:rPr>
                        <m:t>∂</m:t>
                      </m:r>
                      <m:sSub>
                        <m:sSubPr>
                          <m:ctrlPr>
                            <w:rPr>
                              <w:rFonts w:ascii="Cambria Math" w:hAnsi="Cambria Math"/>
                              <w:b w:val="0"/>
                              <w:i/>
                            </w:rPr>
                          </m:ctrlPr>
                        </m:sSubPr>
                        <m:e>
                          <m:r>
                            <w:rPr>
                              <w:rFonts w:ascii="Cambria Math" w:hAnsi="Cambria Math"/>
                            </w:rPr>
                            <m:t>B</m:t>
                          </m:r>
                        </m:e>
                        <m:sub>
                          <m:r>
                            <w:rPr>
                              <w:rFonts w:ascii="Cambria Math" w:hAnsi="Cambria Math"/>
                            </w:rPr>
                            <m:t>k2</m:t>
                          </m:r>
                        </m:sub>
                      </m:sSub>
                    </m:den>
                  </m:f>
                  <m:r>
                    <w:rPr>
                      <w:rFonts w:ascii="Cambria Math" w:hAnsi="Cambria Math"/>
                    </w:rPr>
                    <m:t xml:space="preserve">, …, </m:t>
                  </m:r>
                  <m:f>
                    <m:fPr>
                      <m:ctrlPr>
                        <w:rPr>
                          <w:rFonts w:ascii="Cambria Math" w:hAnsi="Cambria Math"/>
                          <w:b w:val="0"/>
                          <w:i/>
                        </w:rPr>
                      </m:ctrlPr>
                    </m:fPr>
                    <m:num>
                      <m:r>
                        <w:rPr>
                          <w:rFonts w:ascii="Cambria Math" w:hAnsi="Cambria Math"/>
                        </w:rPr>
                        <m:t>∂E</m:t>
                      </m:r>
                    </m:num>
                    <m:den>
                      <m:r>
                        <w:rPr>
                          <w:rFonts w:ascii="Cambria Math" w:hAnsi="Cambria Math"/>
                        </w:rPr>
                        <m:t>∂</m:t>
                      </m:r>
                      <m:sSub>
                        <m:sSubPr>
                          <m:ctrlPr>
                            <w:rPr>
                              <w:rFonts w:ascii="Cambria Math" w:hAnsi="Cambria Math"/>
                              <w:b w:val="0"/>
                              <w:i/>
                            </w:rPr>
                          </m:ctrlPr>
                        </m:sSubPr>
                        <m:e>
                          <m:r>
                            <w:rPr>
                              <w:rFonts w:ascii="Cambria Math" w:hAnsi="Cambria Math"/>
                            </w:rPr>
                            <m:t>B</m:t>
                          </m:r>
                        </m:e>
                        <m:sub>
                          <m:r>
                            <w:rPr>
                              <w:rFonts w:ascii="Cambria Math" w:hAnsi="Cambria Math"/>
                            </w:rPr>
                            <m:t>ks</m:t>
                          </m:r>
                        </m:sub>
                      </m:sSub>
                    </m:den>
                  </m:f>
                </m:e>
              </m:d>
            </m:e>
            <m:sup>
              <m:r>
                <w:rPr>
                  <w:rFonts w:ascii="Cambria Math" w:hAnsi="Cambria Math"/>
                </w:rPr>
                <m:t>T</m:t>
              </m:r>
            </m:sup>
          </m:sSup>
          <m:r>
            <w:rPr>
              <w:rFonts w:ascii="Cambria Math" w:hAnsi="Cambria Math"/>
            </w:rPr>
            <m:t xml:space="preserve">   ,        </m:t>
          </m:r>
          <m:r>
            <m:rPr>
              <m:sty m:val="p"/>
            </m:rPr>
            <w:rPr>
              <w:rFonts w:ascii="Cambria Math" w:hAnsi="Cambria Math"/>
            </w:rPr>
            <m:t xml:space="preserve">                               </m:t>
          </m:r>
          <m:d>
            <m:dPr>
              <m:ctrlPr>
                <w:rPr>
                  <w:rFonts w:ascii="Cambria Math" w:hAnsi="Cambria Math"/>
                  <w:b w:val="0"/>
                </w:rPr>
              </m:ctrlPr>
            </m:dPr>
            <m:e>
              <m:r>
                <m:rPr>
                  <m:sty m:val="p"/>
                </m:rPr>
                <w:rPr>
                  <w:rFonts w:ascii="Cambria Math" w:hAnsi="Cambria Math"/>
                </w:rPr>
                <m:t>25</m:t>
              </m:r>
            </m:e>
          </m:d>
        </m:oMath>
      </m:oMathPara>
    </w:p>
    <w:p w:rsidR="000358AB" w:rsidRPr="001D2E8B" w:rsidRDefault="000358AB" w:rsidP="00A1056A">
      <w:pPr>
        <w:overflowPunct w:val="0"/>
        <w:spacing w:after="0"/>
        <w:jc w:val="both"/>
        <w:rPr>
          <w:b w:val="0"/>
        </w:rPr>
      </w:pPr>
      <w:r w:rsidRPr="001D2E8B">
        <w:rPr>
          <w:b w:val="0"/>
        </w:rPr>
        <w:t xml:space="preserve">где </w:t>
      </w:r>
      <w:r w:rsidR="00F27299" w:rsidRPr="001D2E8B">
        <w:rPr>
          <w:b w:val="0"/>
          <w:lang w:val="en-US"/>
        </w:rPr>
        <w:t>s</w:t>
      </w:r>
      <w:r w:rsidRPr="001D2E8B">
        <w:rPr>
          <w:b w:val="0"/>
        </w:rPr>
        <w:t xml:space="preserve"> – общее число настраиваемых коэффициентов нейрона, </w:t>
      </w:r>
      <m:oMath>
        <m:r>
          <w:rPr>
            <w:rFonts w:ascii="Cambria Math" w:hAnsi="Cambria Math"/>
          </w:rPr>
          <m:t>∇E</m:t>
        </m:r>
        <m:d>
          <m:dPr>
            <m:ctrlPr>
              <w:rPr>
                <w:rFonts w:ascii="Cambria Math" w:hAnsi="Cambria Math"/>
                <w:b w:val="0"/>
                <w:i/>
              </w:rPr>
            </m:ctrlPr>
          </m:dPr>
          <m:e>
            <m:sSub>
              <m:sSubPr>
                <m:ctrlPr>
                  <w:rPr>
                    <w:rFonts w:ascii="Cambria Math" w:hAnsi="Cambria Math"/>
                    <w:b w:val="0"/>
                    <w:i/>
                  </w:rPr>
                </m:ctrlPr>
              </m:sSubPr>
              <m:e>
                <m:r>
                  <w:rPr>
                    <w:rFonts w:ascii="Cambria Math" w:hAnsi="Cambria Math"/>
                  </w:rPr>
                  <m:t>B</m:t>
                </m:r>
              </m:e>
              <m:sub>
                <m:r>
                  <w:rPr>
                    <w:rFonts w:ascii="Cambria Math" w:hAnsi="Cambria Math"/>
                  </w:rPr>
                  <m:t>k</m:t>
                </m:r>
              </m:sub>
            </m:sSub>
          </m:e>
        </m:d>
      </m:oMath>
      <w:r w:rsidRPr="001D2E8B">
        <w:rPr>
          <w:b w:val="0"/>
        </w:rPr>
        <w:t xml:space="preserve"> </w:t>
      </w:r>
      <w:r w:rsidR="0027311A" w:rsidRPr="001D2E8B">
        <w:rPr>
          <w:b w:val="0"/>
        </w:rPr>
        <w:t>–</w:t>
      </w:r>
      <w:r w:rsidRPr="001D2E8B">
        <w:rPr>
          <w:b w:val="0"/>
        </w:rPr>
        <w:t xml:space="preserve"> градиент.</w:t>
      </w:r>
    </w:p>
    <w:p w:rsidR="000358AB" w:rsidRPr="008C5459" w:rsidRDefault="000358AB" w:rsidP="00A1056A">
      <w:pPr>
        <w:overflowPunct w:val="0"/>
        <w:spacing w:after="0"/>
        <w:ind w:firstLine="360"/>
        <w:jc w:val="both"/>
        <w:rPr>
          <w:b w:val="0"/>
        </w:rPr>
      </w:pPr>
      <w:r w:rsidRPr="001D2E8B">
        <w:rPr>
          <w:b w:val="0"/>
        </w:rPr>
        <w:t xml:space="preserve">Обучение многослойной нейронной сети осуществляется путем последовательного предъявления векторов обучающего множества, с одновременной подстройкой свободных настраиваемых параметров сети </w:t>
      </w:r>
      <m:oMath>
        <m:sSub>
          <m:sSubPr>
            <m:ctrlPr>
              <w:rPr>
                <w:rFonts w:ascii="Cambria Math" w:hAnsi="Cambria Math"/>
                <w:b w:val="0"/>
                <w:i/>
              </w:rPr>
            </m:ctrlPr>
          </m:sSubPr>
          <m:e>
            <m:r>
              <w:rPr>
                <w:rFonts w:ascii="Cambria Math" w:hAnsi="Cambria Math"/>
              </w:rPr>
              <m:t>B</m:t>
            </m:r>
          </m:e>
          <m:sub>
            <m:r>
              <w:rPr>
                <w:rFonts w:ascii="Cambria Math" w:hAnsi="Cambria Math"/>
              </w:rPr>
              <m:t>k</m:t>
            </m:r>
          </m:sub>
        </m:sSub>
      </m:oMath>
      <w:r w:rsidRPr="001D2E8B">
        <w:rPr>
          <w:b w:val="0"/>
        </w:rPr>
        <w:t xml:space="preserve">, в соответствии с градиентным алгоритмом обучения, пока ошибка настройки (12) по </w:t>
      </w:r>
      <w:r w:rsidRPr="008C5459">
        <w:rPr>
          <w:b w:val="0"/>
        </w:rPr>
        <w:lastRenderedPageBreak/>
        <w:t>всему множеству не достигнет приемлемого низкого уровня. При достижении требуемой ошибки обучения, нейронная сеть считается обученной.</w:t>
      </w:r>
    </w:p>
    <w:p w:rsidR="000358AB" w:rsidRPr="008C5459" w:rsidRDefault="000E7E1C" w:rsidP="00A1056A">
      <w:pPr>
        <w:overflowPunct w:val="0"/>
        <w:spacing w:after="0"/>
        <w:ind w:firstLine="360"/>
        <w:jc w:val="both"/>
        <w:rPr>
          <w:b w:val="0"/>
        </w:rPr>
      </w:pPr>
      <w:r w:rsidRPr="008C5459">
        <w:rPr>
          <w:b w:val="0"/>
        </w:rPr>
        <w:t>Разработанные алгоритмы настройки нейронной сети являются инструментом повышения эффективности обучения нейронных сетей, за счет использования</w:t>
      </w:r>
      <w:r w:rsidR="008561E0">
        <w:rPr>
          <w:b w:val="0"/>
        </w:rPr>
        <w:t xml:space="preserve"> оригинальной топологии и </w:t>
      </w:r>
      <w:r w:rsidRPr="008C5459">
        <w:rPr>
          <w:b w:val="0"/>
        </w:rPr>
        <w:t>дополнительных настраиваемых параметров</w:t>
      </w:r>
      <w:r w:rsidR="008561E0">
        <w:rPr>
          <w:b w:val="0"/>
        </w:rPr>
        <w:t xml:space="preserve"> сети</w:t>
      </w:r>
      <w:r w:rsidRPr="008C5459">
        <w:rPr>
          <w:b w:val="0"/>
        </w:rPr>
        <w:t>. П</w:t>
      </w:r>
      <w:r w:rsidR="000358AB" w:rsidRPr="008C5459">
        <w:rPr>
          <w:b w:val="0"/>
        </w:rPr>
        <w:t xml:space="preserve">редложенные модели искусственного нейрона с нелинейными синаптическими входами, позволяют избавиться от проблемы нормирования входных данных, обеспечивая быстрое обучение нейронной сети. </w:t>
      </w:r>
      <w:r w:rsidR="008735EF" w:rsidRPr="008C5459">
        <w:rPr>
          <w:b w:val="0"/>
        </w:rPr>
        <w:t>В работе приведены примеры компьютерного моделирования, подтверждающие эффективность предложенных нейросетевых топологий.</w:t>
      </w:r>
    </w:p>
    <w:p w:rsidR="000358AB" w:rsidRPr="008C5459" w:rsidRDefault="000358AB" w:rsidP="00A1056A">
      <w:pPr>
        <w:overflowPunct w:val="0"/>
        <w:spacing w:after="0"/>
        <w:ind w:firstLine="360"/>
        <w:jc w:val="both"/>
        <w:rPr>
          <w:b w:val="0"/>
        </w:rPr>
      </w:pPr>
      <w:r w:rsidRPr="00FA1FE5">
        <w:t>В третьей главе «Использование аппарата искусственных нейронных сетей в задаче классификации электроэнцефалограмм»</w:t>
      </w:r>
      <w:r w:rsidRPr="008C5459">
        <w:rPr>
          <w:b w:val="0"/>
        </w:rPr>
        <w:t xml:space="preserve"> проанализированы принципы использования нейронных сетей в медицине,</w:t>
      </w:r>
      <w:r w:rsidR="00282CA1" w:rsidRPr="008C5459">
        <w:rPr>
          <w:b w:val="0"/>
        </w:rPr>
        <w:t xml:space="preserve"> и установлено,</w:t>
      </w:r>
      <w:bookmarkStart w:id="3" w:name="_GoBack"/>
      <w:bookmarkEnd w:id="3"/>
      <w:r w:rsidR="00282CA1" w:rsidRPr="008C5459">
        <w:rPr>
          <w:b w:val="0"/>
        </w:rPr>
        <w:t xml:space="preserve"> что </w:t>
      </w:r>
      <w:r w:rsidRPr="008C5459">
        <w:rPr>
          <w:b w:val="0"/>
        </w:rPr>
        <w:t>искусственные нейронные сети, по сравнению с традиционными схемами решений медицинских задач, имеют ряд  преимуществ:</w:t>
      </w:r>
    </w:p>
    <w:p w:rsidR="000358AB" w:rsidRPr="008C5459" w:rsidRDefault="000358AB" w:rsidP="00A1056A">
      <w:pPr>
        <w:pStyle w:val="a3"/>
        <w:numPr>
          <w:ilvl w:val="0"/>
          <w:numId w:val="35"/>
        </w:numPr>
        <w:overflowPunct w:val="0"/>
        <w:spacing w:after="0"/>
        <w:jc w:val="both"/>
        <w:rPr>
          <w:b w:val="0"/>
        </w:rPr>
      </w:pPr>
      <w:r w:rsidRPr="008C5459">
        <w:rPr>
          <w:b w:val="0"/>
        </w:rPr>
        <w:t xml:space="preserve">позволяют решать задачи, которые трудно или невозможно решить традиционными методами в силу </w:t>
      </w:r>
      <w:proofErr w:type="gramStart"/>
      <w:r w:rsidRPr="008C5459">
        <w:rPr>
          <w:b w:val="0"/>
        </w:rPr>
        <w:t>отсутствия формализованных математических методов описания процессов функционирования системы</w:t>
      </w:r>
      <w:proofErr w:type="gramEnd"/>
      <w:r w:rsidRPr="008C5459">
        <w:rPr>
          <w:b w:val="0"/>
        </w:rPr>
        <w:t>;</w:t>
      </w:r>
    </w:p>
    <w:p w:rsidR="000358AB" w:rsidRPr="008C5459" w:rsidRDefault="000358AB" w:rsidP="00771CA2">
      <w:pPr>
        <w:pStyle w:val="a3"/>
        <w:numPr>
          <w:ilvl w:val="0"/>
          <w:numId w:val="35"/>
        </w:numPr>
        <w:overflowPunct w:val="0"/>
        <w:spacing w:after="0"/>
        <w:jc w:val="both"/>
        <w:rPr>
          <w:b w:val="0"/>
        </w:rPr>
      </w:pPr>
      <w:r w:rsidRPr="008C5459">
        <w:rPr>
          <w:b w:val="0"/>
        </w:rPr>
        <w:t>способны накапливать информацию, использование которой повышает производительность системы;</w:t>
      </w:r>
    </w:p>
    <w:p w:rsidR="000358AB" w:rsidRPr="008C5459" w:rsidRDefault="000358AB" w:rsidP="00771CA2">
      <w:pPr>
        <w:pStyle w:val="a3"/>
        <w:numPr>
          <w:ilvl w:val="0"/>
          <w:numId w:val="35"/>
        </w:numPr>
        <w:overflowPunct w:val="0"/>
        <w:spacing w:after="0"/>
        <w:jc w:val="both"/>
        <w:rPr>
          <w:b w:val="0"/>
        </w:rPr>
      </w:pPr>
      <w:r w:rsidRPr="008C5459">
        <w:rPr>
          <w:b w:val="0"/>
        </w:rPr>
        <w:t>позволяют сделать диагностический контроль объективным.</w:t>
      </w:r>
    </w:p>
    <w:p w:rsidR="001B38CE" w:rsidRDefault="004A0B86" w:rsidP="001B38CE">
      <w:pPr>
        <w:overflowPunct w:val="0"/>
        <w:spacing w:after="0"/>
        <w:ind w:firstLine="360"/>
        <w:jc w:val="both"/>
        <w:rPr>
          <w:b w:val="0"/>
        </w:rPr>
      </w:pPr>
      <w:r>
        <w:rPr>
          <w:b w:val="0"/>
        </w:rPr>
        <w:t>В свете выше сказанного актуальным является применение аппарата искусственных нейронных сетей в</w:t>
      </w:r>
      <w:r w:rsidR="00771CA2">
        <w:rPr>
          <w:b w:val="0"/>
        </w:rPr>
        <w:t xml:space="preserve"> медицинской диагностике заболеваний головного мозга</w:t>
      </w:r>
      <w:r w:rsidR="00671DD1">
        <w:rPr>
          <w:b w:val="0"/>
        </w:rPr>
        <w:t xml:space="preserve">. При диагностике заболеваний головного мозга </w:t>
      </w:r>
      <w:r w:rsidR="00771CA2">
        <w:rPr>
          <w:b w:val="0"/>
        </w:rPr>
        <w:t>одной из основных задач является клинический анализ записи электроэнцефалограммы (ЭЭГ) пациента</w:t>
      </w:r>
      <w:r w:rsidR="00BA2FAF">
        <w:rPr>
          <w:b w:val="0"/>
        </w:rPr>
        <w:t>, которая отражает электрическую активность нейронов головного мозга</w:t>
      </w:r>
      <w:r w:rsidR="00771CA2">
        <w:rPr>
          <w:b w:val="0"/>
        </w:rPr>
        <w:t>.</w:t>
      </w:r>
      <w:r w:rsidR="00771CA2" w:rsidRPr="00771CA2">
        <w:rPr>
          <w:b w:val="0"/>
        </w:rPr>
        <w:t xml:space="preserve"> </w:t>
      </w:r>
      <w:r w:rsidR="00BA2FAF">
        <w:rPr>
          <w:b w:val="0"/>
        </w:rPr>
        <w:t>Используемый в медицине п</w:t>
      </w:r>
      <w:r w:rsidR="00771CA2" w:rsidRPr="00771CA2">
        <w:rPr>
          <w:b w:val="0"/>
        </w:rPr>
        <w:t>роцесс визуального анализа ЭЭГ занимает длительное время, и, кроме того, результат зависит от уровня квалификации электроэнцефалографиста</w:t>
      </w:r>
      <w:r w:rsidR="00D648FD">
        <w:rPr>
          <w:b w:val="0"/>
        </w:rPr>
        <w:t>.</w:t>
      </w:r>
    </w:p>
    <w:p w:rsidR="001B38CE" w:rsidRPr="008C5459" w:rsidRDefault="001B38CE" w:rsidP="001B38CE">
      <w:pPr>
        <w:overflowPunct w:val="0"/>
        <w:spacing w:after="0"/>
        <w:ind w:firstLine="360"/>
        <w:jc w:val="both"/>
        <w:rPr>
          <w:b w:val="0"/>
        </w:rPr>
      </w:pPr>
      <w:r w:rsidRPr="00771CA2">
        <w:rPr>
          <w:b w:val="0"/>
        </w:rPr>
        <w:t>При написании клинического заключения электроэнцефалографист в пе</w:t>
      </w:r>
      <w:r>
        <w:rPr>
          <w:b w:val="0"/>
        </w:rPr>
        <w:t xml:space="preserve">рвую очередь определяет тип ЭЭГ, который классифицируется в зависимости </w:t>
      </w:r>
      <w:proofErr w:type="gramStart"/>
      <w:r>
        <w:rPr>
          <w:b w:val="0"/>
        </w:rPr>
        <w:t>от</w:t>
      </w:r>
      <w:proofErr w:type="gramEnd"/>
      <w:r>
        <w:rPr>
          <w:b w:val="0"/>
        </w:rPr>
        <w:t xml:space="preserve"> распространения </w:t>
      </w:r>
      <w:proofErr w:type="gramStart"/>
      <w:r>
        <w:rPr>
          <w:b w:val="0"/>
        </w:rPr>
        <w:t>альфа-ритма</w:t>
      </w:r>
      <w:proofErr w:type="gramEnd"/>
      <w:r>
        <w:rPr>
          <w:b w:val="0"/>
        </w:rPr>
        <w:t xml:space="preserve"> в головном мозге в направлении от затылочных областей к лобным</w:t>
      </w:r>
      <w:r w:rsidR="00AC5826">
        <w:rPr>
          <w:b w:val="0"/>
        </w:rPr>
        <w:t xml:space="preserve"> областям головы.</w:t>
      </w:r>
      <w:r w:rsidR="00AC5826" w:rsidRPr="00AC5826">
        <w:rPr>
          <w:b w:val="0"/>
        </w:rPr>
        <w:t xml:space="preserve"> </w:t>
      </w:r>
      <w:r w:rsidR="00AC5826" w:rsidRPr="008C5459">
        <w:rPr>
          <w:b w:val="0"/>
        </w:rPr>
        <w:t>Согласно общепринятой классификации различают два основных типа: организованный и дезорганизованный</w:t>
      </w:r>
      <w:r>
        <w:rPr>
          <w:b w:val="0"/>
        </w:rPr>
        <w:t xml:space="preserve">.  </w:t>
      </w:r>
      <w:r w:rsidRPr="00771CA2">
        <w:rPr>
          <w:b w:val="0"/>
        </w:rPr>
        <w:t xml:space="preserve"> </w:t>
      </w:r>
      <w:r w:rsidR="00AC5826">
        <w:rPr>
          <w:b w:val="0"/>
        </w:rPr>
        <w:t>Определение типа ЭЭГ является основой написания клинического заключения, при этом на этот процесс</w:t>
      </w:r>
      <w:r w:rsidRPr="00771CA2">
        <w:rPr>
          <w:b w:val="0"/>
        </w:rPr>
        <w:t xml:space="preserve"> затрачивается </w:t>
      </w:r>
      <w:r w:rsidR="008561E0">
        <w:rPr>
          <w:b w:val="0"/>
        </w:rPr>
        <w:t xml:space="preserve">достаточно </w:t>
      </w:r>
      <w:r w:rsidRPr="00771CA2">
        <w:rPr>
          <w:b w:val="0"/>
        </w:rPr>
        <w:t>большое время</w:t>
      </w:r>
      <w:r w:rsidR="000B610F">
        <w:rPr>
          <w:b w:val="0"/>
        </w:rPr>
        <w:t>.</w:t>
      </w:r>
      <w:r w:rsidRPr="00771CA2">
        <w:rPr>
          <w:b w:val="0"/>
        </w:rPr>
        <w:t xml:space="preserve"> </w:t>
      </w:r>
    </w:p>
    <w:p w:rsidR="00D648FD" w:rsidRDefault="00D648FD" w:rsidP="00771CA2">
      <w:pPr>
        <w:overflowPunct w:val="0"/>
        <w:spacing w:after="0"/>
        <w:ind w:firstLine="360"/>
        <w:jc w:val="both"/>
        <w:rPr>
          <w:b w:val="0"/>
        </w:rPr>
      </w:pPr>
      <w:r>
        <w:rPr>
          <w:b w:val="0"/>
        </w:rPr>
        <w:t>Для повышения качества работы электроэнцефалографиста в</w:t>
      </w:r>
      <w:r w:rsidR="000358AB" w:rsidRPr="008C5459">
        <w:rPr>
          <w:b w:val="0"/>
        </w:rPr>
        <w:t xml:space="preserve"> работе </w:t>
      </w:r>
      <w:r w:rsidR="000B610F">
        <w:rPr>
          <w:b w:val="0"/>
        </w:rPr>
        <w:t>разработана</w:t>
      </w:r>
      <w:r w:rsidR="00455920">
        <w:rPr>
          <w:b w:val="0"/>
        </w:rPr>
        <w:t xml:space="preserve"> нейросетевая</w:t>
      </w:r>
      <w:r w:rsidR="008250D2">
        <w:rPr>
          <w:b w:val="0"/>
        </w:rPr>
        <w:t xml:space="preserve"> автоматизированная </w:t>
      </w:r>
      <w:r w:rsidR="00282CA1" w:rsidRPr="008C5459">
        <w:rPr>
          <w:b w:val="0"/>
        </w:rPr>
        <w:t>компьютерная система</w:t>
      </w:r>
      <w:r w:rsidR="000358AB" w:rsidRPr="008C5459">
        <w:rPr>
          <w:b w:val="0"/>
        </w:rPr>
        <w:t xml:space="preserve"> определения типа электроэнцефалограммы </w:t>
      </w:r>
      <w:r w:rsidR="00282CA1" w:rsidRPr="008C5459">
        <w:rPr>
          <w:b w:val="0"/>
        </w:rPr>
        <w:t>пациента</w:t>
      </w:r>
      <w:r w:rsidR="007F380D" w:rsidRPr="008C5459">
        <w:rPr>
          <w:b w:val="0"/>
        </w:rPr>
        <w:t xml:space="preserve"> по</w:t>
      </w:r>
      <w:r w:rsidR="00282CA1" w:rsidRPr="008C5459">
        <w:rPr>
          <w:b w:val="0"/>
        </w:rPr>
        <w:t xml:space="preserve"> характеру прохождения </w:t>
      </w:r>
      <w:proofErr w:type="gramStart"/>
      <w:r w:rsidR="00282CA1" w:rsidRPr="008C5459">
        <w:rPr>
          <w:b w:val="0"/>
        </w:rPr>
        <w:t>альфа-ритма</w:t>
      </w:r>
      <w:proofErr w:type="gramEnd"/>
      <w:r w:rsidR="00282CA1" w:rsidRPr="008C5459">
        <w:rPr>
          <w:b w:val="0"/>
        </w:rPr>
        <w:t xml:space="preserve"> в головном мозге</w:t>
      </w:r>
      <w:r w:rsidR="007F380D" w:rsidRPr="008C5459">
        <w:rPr>
          <w:b w:val="0"/>
        </w:rPr>
        <w:t>.</w:t>
      </w:r>
      <w:r w:rsidR="00771CA2" w:rsidRPr="00771CA2">
        <w:rPr>
          <w:b w:val="0"/>
        </w:rPr>
        <w:t xml:space="preserve"> </w:t>
      </w:r>
    </w:p>
    <w:p w:rsidR="000358AB" w:rsidRPr="008C5459" w:rsidRDefault="009119EB" w:rsidP="00D648FD">
      <w:pPr>
        <w:spacing w:after="0"/>
        <w:ind w:firstLine="360"/>
        <w:jc w:val="both"/>
        <w:rPr>
          <w:b w:val="0"/>
        </w:rPr>
      </w:pPr>
      <w:r>
        <w:rPr>
          <w:b w:val="0"/>
        </w:rPr>
        <w:lastRenderedPageBreak/>
        <w:t>Реализация н</w:t>
      </w:r>
      <w:r w:rsidR="00455920">
        <w:rPr>
          <w:b w:val="0"/>
        </w:rPr>
        <w:t>ейросетев</w:t>
      </w:r>
      <w:r>
        <w:rPr>
          <w:b w:val="0"/>
        </w:rPr>
        <w:t>ой</w:t>
      </w:r>
      <w:r w:rsidR="00455920">
        <w:rPr>
          <w:b w:val="0"/>
        </w:rPr>
        <w:t xml:space="preserve"> ко</w:t>
      </w:r>
      <w:r w:rsidR="00515678" w:rsidRPr="008C5459">
        <w:rPr>
          <w:b w:val="0"/>
        </w:rPr>
        <w:t>мпьютерн</w:t>
      </w:r>
      <w:r>
        <w:rPr>
          <w:b w:val="0"/>
        </w:rPr>
        <w:t>ой</w:t>
      </w:r>
      <w:r w:rsidR="00515678" w:rsidRPr="008C5459">
        <w:rPr>
          <w:b w:val="0"/>
        </w:rPr>
        <w:t xml:space="preserve"> систем</w:t>
      </w:r>
      <w:r>
        <w:rPr>
          <w:b w:val="0"/>
        </w:rPr>
        <w:t xml:space="preserve">ы </w:t>
      </w:r>
      <w:r w:rsidR="00515678" w:rsidRPr="008C5459">
        <w:rPr>
          <w:b w:val="0"/>
        </w:rPr>
        <w:t>определения типа</w:t>
      </w:r>
      <w:r w:rsidR="00282CA1" w:rsidRPr="008C5459">
        <w:rPr>
          <w:b w:val="0"/>
        </w:rPr>
        <w:t xml:space="preserve"> </w:t>
      </w:r>
      <w:r w:rsidR="00515678" w:rsidRPr="008C5459">
        <w:rPr>
          <w:b w:val="0"/>
        </w:rPr>
        <w:t xml:space="preserve">ЭЭГ, была </w:t>
      </w:r>
      <w:r>
        <w:rPr>
          <w:b w:val="0"/>
        </w:rPr>
        <w:t xml:space="preserve">осуществлена </w:t>
      </w:r>
      <w:r w:rsidR="00515678" w:rsidRPr="008C5459">
        <w:rPr>
          <w:b w:val="0"/>
        </w:rPr>
        <w:t xml:space="preserve">в </w:t>
      </w:r>
      <w:r w:rsidR="00282CA1" w:rsidRPr="008C5459">
        <w:rPr>
          <w:b w:val="0"/>
        </w:rPr>
        <w:t xml:space="preserve">два </w:t>
      </w:r>
      <w:r w:rsidR="000358AB" w:rsidRPr="008C5459">
        <w:rPr>
          <w:b w:val="0"/>
        </w:rPr>
        <w:t>этапа:</w:t>
      </w:r>
    </w:p>
    <w:p w:rsidR="000358AB" w:rsidRPr="008C5459" w:rsidRDefault="001B6CA1" w:rsidP="001B6CA1">
      <w:pPr>
        <w:pStyle w:val="a3"/>
        <w:numPr>
          <w:ilvl w:val="0"/>
          <w:numId w:val="37"/>
        </w:numPr>
        <w:overflowPunct w:val="0"/>
        <w:spacing w:after="0"/>
        <w:jc w:val="both"/>
        <w:rPr>
          <w:b w:val="0"/>
        </w:rPr>
      </w:pPr>
      <w:r>
        <w:rPr>
          <w:b w:val="0"/>
        </w:rPr>
        <w:t xml:space="preserve">создание </w:t>
      </w:r>
      <w:r w:rsidR="000358AB" w:rsidRPr="008C5459">
        <w:rPr>
          <w:b w:val="0"/>
        </w:rPr>
        <w:t>модуля агрегирования данных и формирования базы данных обучающего множества для обучения нейронной сети;</w:t>
      </w:r>
    </w:p>
    <w:p w:rsidR="000358AB" w:rsidRDefault="001B6CA1" w:rsidP="001B6CA1">
      <w:pPr>
        <w:pStyle w:val="a3"/>
        <w:numPr>
          <w:ilvl w:val="0"/>
          <w:numId w:val="37"/>
        </w:numPr>
        <w:overflowPunct w:val="0"/>
        <w:spacing w:after="0"/>
        <w:jc w:val="both"/>
        <w:rPr>
          <w:b w:val="0"/>
        </w:rPr>
      </w:pPr>
      <w:r>
        <w:rPr>
          <w:b w:val="0"/>
        </w:rPr>
        <w:t>создание</w:t>
      </w:r>
      <w:r w:rsidR="000358AB" w:rsidRPr="008C5459">
        <w:rPr>
          <w:b w:val="0"/>
        </w:rPr>
        <w:t>, обучени</w:t>
      </w:r>
      <w:r>
        <w:rPr>
          <w:b w:val="0"/>
        </w:rPr>
        <w:t>е</w:t>
      </w:r>
      <w:r w:rsidR="0077478F" w:rsidRPr="008C5459">
        <w:rPr>
          <w:b w:val="0"/>
        </w:rPr>
        <w:t xml:space="preserve"> и </w:t>
      </w:r>
      <w:r w:rsidR="000358AB" w:rsidRPr="008C5459">
        <w:rPr>
          <w:b w:val="0"/>
        </w:rPr>
        <w:t>тестировани</w:t>
      </w:r>
      <w:r>
        <w:rPr>
          <w:b w:val="0"/>
        </w:rPr>
        <w:t>е</w:t>
      </w:r>
      <w:r w:rsidR="000358AB" w:rsidRPr="008C5459">
        <w:rPr>
          <w:b w:val="0"/>
        </w:rPr>
        <w:t xml:space="preserve"> нейронной сети (</w:t>
      </w:r>
      <w:r>
        <w:rPr>
          <w:b w:val="0"/>
        </w:rPr>
        <w:t xml:space="preserve">синтез </w:t>
      </w:r>
      <w:r w:rsidR="000358AB" w:rsidRPr="008C5459">
        <w:rPr>
          <w:b w:val="0"/>
        </w:rPr>
        <w:t>нейросетевого классификатора).</w:t>
      </w:r>
    </w:p>
    <w:p w:rsidR="00A368A3" w:rsidRPr="008C5459" w:rsidRDefault="00714F1F" w:rsidP="00A368A3">
      <w:pPr>
        <w:overflowPunct w:val="0"/>
        <w:spacing w:after="0"/>
        <w:ind w:firstLine="360"/>
        <w:jc w:val="both"/>
        <w:rPr>
          <w:b w:val="0"/>
        </w:rPr>
      </w:pPr>
      <w:r>
        <w:rPr>
          <w:b w:val="0"/>
        </w:rPr>
        <w:t>На первом этапе в</w:t>
      </w:r>
      <w:r w:rsidR="00965842">
        <w:rPr>
          <w:b w:val="0"/>
        </w:rPr>
        <w:t xml:space="preserve"> связи с большим объемом получаемой информации при записи ЭЭГ</w:t>
      </w:r>
      <w:r w:rsidR="00EA265C">
        <w:rPr>
          <w:b w:val="0"/>
        </w:rPr>
        <w:t>, для обучения нейронной сети было необходимо извлечь основные информационные признаки, по которым опр</w:t>
      </w:r>
      <w:r w:rsidR="001B6CA1">
        <w:rPr>
          <w:b w:val="0"/>
        </w:rPr>
        <w:t>еделяется</w:t>
      </w:r>
      <w:r w:rsidR="00EA265C">
        <w:rPr>
          <w:b w:val="0"/>
        </w:rPr>
        <w:t xml:space="preserve"> тип ЭЭГ. </w:t>
      </w:r>
      <w:r w:rsidR="00A368A3" w:rsidRPr="008C5459">
        <w:rPr>
          <w:b w:val="0"/>
        </w:rPr>
        <w:t>Для</w:t>
      </w:r>
      <w:r w:rsidR="00EA265C">
        <w:rPr>
          <w:b w:val="0"/>
        </w:rPr>
        <w:t xml:space="preserve"> извлечения основных информационных признаков и </w:t>
      </w:r>
      <w:proofErr w:type="gramStart"/>
      <w:r w:rsidR="00A368A3" w:rsidRPr="008C5459">
        <w:rPr>
          <w:b w:val="0"/>
        </w:rPr>
        <w:t>агрегирования</w:t>
      </w:r>
      <w:proofErr w:type="gramEnd"/>
      <w:r w:rsidR="00A368A3" w:rsidRPr="008C5459">
        <w:rPr>
          <w:b w:val="0"/>
        </w:rPr>
        <w:t xml:space="preserve"> данных записи ЭЭГ были </w:t>
      </w:r>
      <w:r w:rsidR="001B6CA1">
        <w:rPr>
          <w:b w:val="0"/>
        </w:rPr>
        <w:t>решены</w:t>
      </w:r>
      <w:r w:rsidR="00A368A3" w:rsidRPr="008C5459">
        <w:rPr>
          <w:b w:val="0"/>
        </w:rPr>
        <w:t xml:space="preserve"> следующие задачи:</w:t>
      </w:r>
    </w:p>
    <w:p w:rsidR="00A368A3" w:rsidRPr="008C5459" w:rsidRDefault="00A368A3" w:rsidP="00A368A3">
      <w:pPr>
        <w:pStyle w:val="a3"/>
        <w:numPr>
          <w:ilvl w:val="0"/>
          <w:numId w:val="36"/>
        </w:numPr>
        <w:overflowPunct w:val="0"/>
        <w:spacing w:after="0"/>
        <w:jc w:val="both"/>
        <w:rPr>
          <w:b w:val="0"/>
        </w:rPr>
      </w:pPr>
      <w:r w:rsidRPr="008C5459">
        <w:rPr>
          <w:b w:val="0"/>
        </w:rPr>
        <w:t>Получение записи ЭЭГ, с помощью специализированного медицинского оборудования.</w:t>
      </w:r>
    </w:p>
    <w:p w:rsidR="00A368A3" w:rsidRPr="008C5459" w:rsidRDefault="00A368A3" w:rsidP="00A368A3">
      <w:pPr>
        <w:pStyle w:val="a3"/>
        <w:numPr>
          <w:ilvl w:val="0"/>
          <w:numId w:val="36"/>
        </w:numPr>
        <w:overflowPunct w:val="0"/>
        <w:spacing w:after="0"/>
        <w:jc w:val="both"/>
        <w:rPr>
          <w:b w:val="0"/>
        </w:rPr>
      </w:pPr>
      <w:r w:rsidRPr="008C5459">
        <w:rPr>
          <w:b w:val="0"/>
        </w:rPr>
        <w:t>Конвертирование записи ЭЭГ в требуемый, для агрегирования информации, формат</w:t>
      </w:r>
      <w:r w:rsidR="00DB265E">
        <w:rPr>
          <w:b w:val="0"/>
        </w:rPr>
        <w:t xml:space="preserve"> (*</w:t>
      </w:r>
      <w:r w:rsidR="00DB265E" w:rsidRPr="001B6CA1">
        <w:rPr>
          <w:b w:val="0"/>
        </w:rPr>
        <w:t>.</w:t>
      </w:r>
      <w:r w:rsidR="00DB265E">
        <w:rPr>
          <w:b w:val="0"/>
          <w:lang w:val="en-US"/>
        </w:rPr>
        <w:t>txt</w:t>
      </w:r>
      <w:r w:rsidR="00DB265E">
        <w:rPr>
          <w:b w:val="0"/>
        </w:rPr>
        <w:t>)</w:t>
      </w:r>
      <w:r w:rsidRPr="008C5459">
        <w:rPr>
          <w:b w:val="0"/>
        </w:rPr>
        <w:t>.</w:t>
      </w:r>
    </w:p>
    <w:p w:rsidR="00A368A3" w:rsidRPr="008C5459" w:rsidRDefault="00A368A3" w:rsidP="00A368A3">
      <w:pPr>
        <w:pStyle w:val="a3"/>
        <w:numPr>
          <w:ilvl w:val="0"/>
          <w:numId w:val="36"/>
        </w:numPr>
        <w:overflowPunct w:val="0"/>
        <w:spacing w:after="0"/>
        <w:jc w:val="both"/>
        <w:rPr>
          <w:b w:val="0"/>
        </w:rPr>
      </w:pPr>
      <w:r w:rsidRPr="008C5459">
        <w:rPr>
          <w:b w:val="0"/>
        </w:rPr>
        <w:t>Извлечение фоновой записи ЭЭГ.</w:t>
      </w:r>
    </w:p>
    <w:p w:rsidR="00A368A3" w:rsidRPr="008C5459" w:rsidRDefault="00A368A3" w:rsidP="00A368A3">
      <w:pPr>
        <w:pStyle w:val="a3"/>
        <w:numPr>
          <w:ilvl w:val="0"/>
          <w:numId w:val="36"/>
        </w:numPr>
        <w:overflowPunct w:val="0"/>
        <w:spacing w:after="0"/>
        <w:jc w:val="both"/>
        <w:rPr>
          <w:b w:val="0"/>
        </w:rPr>
      </w:pPr>
      <w:r w:rsidRPr="008C5459">
        <w:rPr>
          <w:b w:val="0"/>
        </w:rPr>
        <w:t>Удаление артефактов из фоновой записи ЭЭГ.</w:t>
      </w:r>
    </w:p>
    <w:p w:rsidR="00A368A3" w:rsidRPr="008C5459" w:rsidRDefault="00A368A3" w:rsidP="00A368A3">
      <w:pPr>
        <w:pStyle w:val="a3"/>
        <w:numPr>
          <w:ilvl w:val="0"/>
          <w:numId w:val="36"/>
        </w:numPr>
        <w:overflowPunct w:val="0"/>
        <w:spacing w:after="0"/>
        <w:jc w:val="both"/>
        <w:rPr>
          <w:b w:val="0"/>
        </w:rPr>
      </w:pPr>
      <w:r w:rsidRPr="008C5459">
        <w:rPr>
          <w:b w:val="0"/>
        </w:rPr>
        <w:t xml:space="preserve">Фильтрация сигналов </w:t>
      </w:r>
      <w:proofErr w:type="gramStart"/>
      <w:r w:rsidRPr="008C5459">
        <w:rPr>
          <w:b w:val="0"/>
        </w:rPr>
        <w:t>альфа-ритма</w:t>
      </w:r>
      <w:proofErr w:type="gramEnd"/>
      <w:r w:rsidRPr="008C5459">
        <w:rPr>
          <w:b w:val="0"/>
        </w:rPr>
        <w:t xml:space="preserve"> в безартефактной фоновой записи ЭЭГ.</w:t>
      </w:r>
    </w:p>
    <w:p w:rsidR="00A368A3" w:rsidRPr="008C5459" w:rsidRDefault="00A368A3" w:rsidP="00A368A3">
      <w:pPr>
        <w:pStyle w:val="a3"/>
        <w:numPr>
          <w:ilvl w:val="0"/>
          <w:numId w:val="36"/>
        </w:numPr>
        <w:overflowPunct w:val="0"/>
        <w:spacing w:after="0"/>
        <w:jc w:val="both"/>
        <w:rPr>
          <w:b w:val="0"/>
        </w:rPr>
      </w:pPr>
      <w:r w:rsidRPr="008C5459">
        <w:rPr>
          <w:b w:val="0"/>
        </w:rPr>
        <w:t xml:space="preserve">Сжатие информационных признаков, согласно наличию или отсутствию </w:t>
      </w:r>
      <w:proofErr w:type="gramStart"/>
      <w:r w:rsidRPr="008C5459">
        <w:rPr>
          <w:b w:val="0"/>
        </w:rPr>
        <w:t>альфа-ритма</w:t>
      </w:r>
      <w:proofErr w:type="gramEnd"/>
      <w:r w:rsidRPr="008C5459">
        <w:rPr>
          <w:b w:val="0"/>
        </w:rPr>
        <w:t xml:space="preserve"> в определенный временной интервал.</w:t>
      </w:r>
    </w:p>
    <w:p w:rsidR="00A368A3" w:rsidRPr="00A368A3" w:rsidRDefault="00F055E8" w:rsidP="00F055E8">
      <w:pPr>
        <w:overflowPunct w:val="0"/>
        <w:spacing w:after="0"/>
        <w:ind w:firstLine="360"/>
        <w:jc w:val="both"/>
        <w:rPr>
          <w:b w:val="0"/>
        </w:rPr>
      </w:pPr>
      <w:r w:rsidRPr="008C5459">
        <w:rPr>
          <w:b w:val="0"/>
          <w:noProof/>
          <w:lang w:eastAsia="ru-RU" w:bidi="ar-SA"/>
        </w:rPr>
        <w:drawing>
          <wp:anchor distT="0" distB="0" distL="114300" distR="114300" simplePos="0" relativeHeight="251660288" behindDoc="0" locked="0" layoutInCell="1" allowOverlap="1" wp14:anchorId="6409B97B" wp14:editId="641D8889">
            <wp:simplePos x="0" y="0"/>
            <wp:positionH relativeFrom="column">
              <wp:posOffset>665480</wp:posOffset>
            </wp:positionH>
            <wp:positionV relativeFrom="paragraph">
              <wp:posOffset>307975</wp:posOffset>
            </wp:positionV>
            <wp:extent cx="5177155" cy="3983990"/>
            <wp:effectExtent l="0" t="0" r="444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4.jpg"/>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177155" cy="3983990"/>
                    </a:xfrm>
                    <a:prstGeom prst="rect">
                      <a:avLst/>
                    </a:prstGeom>
                  </pic:spPr>
                </pic:pic>
              </a:graphicData>
            </a:graphic>
            <wp14:sizeRelH relativeFrom="page">
              <wp14:pctWidth>0</wp14:pctWidth>
            </wp14:sizeRelH>
            <wp14:sizeRelV relativeFrom="page">
              <wp14:pctHeight>0</wp14:pctHeight>
            </wp14:sizeRelV>
          </wp:anchor>
        </w:drawing>
      </w:r>
      <w:r w:rsidR="001B6CA1">
        <w:rPr>
          <w:b w:val="0"/>
          <w:noProof/>
          <w:lang w:eastAsia="ru-RU" w:bidi="ar-SA"/>
        </w:rPr>
        <w:t>Алгоритм агрегир</w:t>
      </w:r>
      <w:r w:rsidR="00181789">
        <w:rPr>
          <w:b w:val="0"/>
          <w:noProof/>
          <w:lang w:eastAsia="ru-RU" w:bidi="ar-SA"/>
        </w:rPr>
        <w:t>ова</w:t>
      </w:r>
      <w:r w:rsidR="001B6CA1">
        <w:rPr>
          <w:b w:val="0"/>
          <w:noProof/>
          <w:lang w:eastAsia="ru-RU" w:bidi="ar-SA"/>
        </w:rPr>
        <w:t xml:space="preserve">ния данных </w:t>
      </w:r>
      <w:r w:rsidR="00D77891" w:rsidRPr="008C5459">
        <w:rPr>
          <w:b w:val="0"/>
        </w:rPr>
        <w:t>представлен на рис. 4:</w:t>
      </w:r>
    </w:p>
    <w:p w:rsidR="00194876" w:rsidRPr="008C5459" w:rsidRDefault="00194876" w:rsidP="00D77891">
      <w:pPr>
        <w:overflowPunct w:val="0"/>
        <w:spacing w:after="0"/>
        <w:ind w:firstLine="360"/>
        <w:rPr>
          <w:b w:val="0"/>
          <w:sz w:val="24"/>
          <w:szCs w:val="24"/>
        </w:rPr>
      </w:pPr>
      <w:r w:rsidRPr="008C5459">
        <w:rPr>
          <w:b w:val="0"/>
          <w:sz w:val="24"/>
          <w:szCs w:val="24"/>
        </w:rPr>
        <w:t>Рис. 4. Алгоритм агрегирования данных</w:t>
      </w:r>
    </w:p>
    <w:p w:rsidR="00232AE2" w:rsidRPr="00232AE2" w:rsidRDefault="00232AE2" w:rsidP="00A1056A">
      <w:pPr>
        <w:overflowPunct w:val="0"/>
        <w:spacing w:after="0"/>
        <w:ind w:firstLine="360"/>
        <w:jc w:val="both"/>
        <w:rPr>
          <w:b w:val="0"/>
        </w:rPr>
      </w:pPr>
    </w:p>
    <w:p w:rsidR="00ED643F" w:rsidRDefault="00ED643F" w:rsidP="00A1056A">
      <w:pPr>
        <w:overflowPunct w:val="0"/>
        <w:spacing w:after="0"/>
        <w:ind w:firstLine="360"/>
        <w:jc w:val="both"/>
        <w:rPr>
          <w:b w:val="0"/>
        </w:rPr>
      </w:pPr>
      <w:r w:rsidRPr="00A368A3">
        <w:rPr>
          <w:b w:val="0"/>
        </w:rPr>
        <w:lastRenderedPageBreak/>
        <w:t xml:space="preserve">На основе агрегированных данных </w:t>
      </w:r>
      <w:r w:rsidR="00714F1F">
        <w:rPr>
          <w:b w:val="0"/>
        </w:rPr>
        <w:t xml:space="preserve">для каждого пациента </w:t>
      </w:r>
      <w:r w:rsidRPr="00A368A3">
        <w:rPr>
          <w:b w:val="0"/>
        </w:rPr>
        <w:t>была создана битовая матрица информационных признаков,</w:t>
      </w:r>
      <w:r w:rsidR="00714F1F">
        <w:rPr>
          <w:b w:val="0"/>
        </w:rPr>
        <w:t xml:space="preserve"> состоящая из 7 строк (основные съемные датчики) и 50 столбцов (временные такты),</w:t>
      </w:r>
      <w:r w:rsidRPr="00A368A3">
        <w:rPr>
          <w:b w:val="0"/>
        </w:rPr>
        <w:t xml:space="preserve"> где 1 </w:t>
      </w:r>
      <w:r w:rsidR="009E6F1B">
        <w:rPr>
          <w:b w:val="0"/>
        </w:rPr>
        <w:t>обозначает</w:t>
      </w:r>
      <w:r w:rsidRPr="00A368A3">
        <w:rPr>
          <w:b w:val="0"/>
        </w:rPr>
        <w:t xml:space="preserve"> присутствие </w:t>
      </w:r>
      <w:proofErr w:type="gramStart"/>
      <w:r w:rsidRPr="00A368A3">
        <w:rPr>
          <w:b w:val="0"/>
        </w:rPr>
        <w:t>альфа-ритма</w:t>
      </w:r>
      <w:proofErr w:type="gramEnd"/>
      <w:r w:rsidRPr="00A368A3">
        <w:rPr>
          <w:b w:val="0"/>
        </w:rPr>
        <w:t xml:space="preserve">, а 0 – </w:t>
      </w:r>
      <w:r w:rsidR="009E6F1B">
        <w:rPr>
          <w:b w:val="0"/>
        </w:rPr>
        <w:t xml:space="preserve">его </w:t>
      </w:r>
      <w:r w:rsidRPr="00A368A3">
        <w:rPr>
          <w:b w:val="0"/>
        </w:rPr>
        <w:t>отсутствие.</w:t>
      </w:r>
    </w:p>
    <w:p w:rsidR="008B2587" w:rsidRDefault="002F3B84" w:rsidP="008B2587">
      <w:pPr>
        <w:overflowPunct w:val="0"/>
        <w:spacing w:after="0"/>
        <w:ind w:firstLine="360"/>
        <w:jc w:val="both"/>
        <w:rPr>
          <w:b w:val="0"/>
        </w:rPr>
      </w:pPr>
      <w:r w:rsidRPr="008C5459">
        <w:rPr>
          <w:b w:val="0"/>
        </w:rPr>
        <w:t>На этапе</w:t>
      </w:r>
      <w:r w:rsidR="00E96131" w:rsidRPr="008C5459">
        <w:rPr>
          <w:b w:val="0"/>
        </w:rPr>
        <w:t xml:space="preserve"> создания, обучения и тестирования нейронной сети</w:t>
      </w:r>
      <w:r w:rsidRPr="008C5459">
        <w:rPr>
          <w:b w:val="0"/>
        </w:rPr>
        <w:t>, была реализована нейросетевая архитектура классификации типов электроэнцефалограмм</w:t>
      </w:r>
      <w:r w:rsidR="00542CCC" w:rsidRPr="008C5459">
        <w:rPr>
          <w:b w:val="0"/>
        </w:rPr>
        <w:t xml:space="preserve"> (нейросетевой классификатор)</w:t>
      </w:r>
      <w:r w:rsidRPr="008C5459">
        <w:rPr>
          <w:b w:val="0"/>
        </w:rPr>
        <w:t>, созданная на основе нейронных сетей Кохонена</w:t>
      </w:r>
      <w:r w:rsidR="00C5322F" w:rsidRPr="008C5459">
        <w:rPr>
          <w:b w:val="0"/>
        </w:rPr>
        <w:t xml:space="preserve">. Учитывая </w:t>
      </w:r>
      <w:r w:rsidR="0078030B" w:rsidRPr="008C5459">
        <w:rPr>
          <w:b w:val="0"/>
        </w:rPr>
        <w:t xml:space="preserve">большую </w:t>
      </w:r>
      <w:r w:rsidR="00C5322F" w:rsidRPr="008C5459">
        <w:rPr>
          <w:b w:val="0"/>
        </w:rPr>
        <w:t xml:space="preserve">размерность данных подаваемых в нейросетевой классификатор, </w:t>
      </w:r>
      <w:r w:rsidR="006A4C30" w:rsidRPr="008C5459">
        <w:rPr>
          <w:b w:val="0"/>
        </w:rPr>
        <w:t xml:space="preserve">для повышения качества обработки данных, </w:t>
      </w:r>
      <w:r w:rsidR="00C5322F" w:rsidRPr="008C5459">
        <w:rPr>
          <w:b w:val="0"/>
        </w:rPr>
        <w:t>было принято решение ввести промежуточный этап кл</w:t>
      </w:r>
      <w:r w:rsidR="008B2587" w:rsidRPr="008C5459">
        <w:rPr>
          <w:b w:val="0"/>
        </w:rPr>
        <w:t>ассификации, и, таким образом,  разделить нейронные сети Кохонена на два уровня</w:t>
      </w:r>
      <w:r w:rsidR="008B2587">
        <w:rPr>
          <w:b w:val="0"/>
        </w:rPr>
        <w:t>.</w:t>
      </w:r>
    </w:p>
    <w:p w:rsidR="00BA7CEF" w:rsidRDefault="009E6F1B" w:rsidP="00A1056A">
      <w:pPr>
        <w:overflowPunct w:val="0"/>
        <w:spacing w:after="0"/>
        <w:ind w:firstLine="360"/>
        <w:jc w:val="both"/>
        <w:rPr>
          <w:b w:val="0"/>
        </w:rPr>
      </w:pPr>
      <w:r>
        <w:rPr>
          <w:b w:val="0"/>
          <w:noProof/>
          <w:lang w:eastAsia="ru-RU" w:bidi="ar-SA"/>
        </w:rPr>
        <mc:AlternateContent>
          <mc:Choice Requires="wps">
            <w:drawing>
              <wp:anchor distT="0" distB="0" distL="114300" distR="114300" simplePos="0" relativeHeight="251672576" behindDoc="0" locked="0" layoutInCell="1" allowOverlap="1" wp14:anchorId="4818413D" wp14:editId="658B8DF6">
                <wp:simplePos x="0" y="0"/>
                <wp:positionH relativeFrom="column">
                  <wp:posOffset>3061023</wp:posOffset>
                </wp:positionH>
                <wp:positionV relativeFrom="paragraph">
                  <wp:posOffset>2755660</wp:posOffset>
                </wp:positionV>
                <wp:extent cx="793631" cy="370936"/>
                <wp:effectExtent l="0" t="0" r="26035" b="10160"/>
                <wp:wrapNone/>
                <wp:docPr id="1" name="Прямоугольник 1"/>
                <wp:cNvGraphicFramePr/>
                <a:graphic xmlns:a="http://schemas.openxmlformats.org/drawingml/2006/main">
                  <a:graphicData uri="http://schemas.microsoft.com/office/word/2010/wordprocessingShape">
                    <wps:wsp>
                      <wps:cNvSpPr/>
                      <wps:spPr>
                        <a:xfrm>
                          <a:off x="0" y="0"/>
                          <a:ext cx="793631" cy="3709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241.05pt;margin-top:217pt;width:62.5pt;height:29.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" fillcolor="white [3212]" strokecolor="white [3212]" strokeweight="2pt"/>
            </w:pict>
          </mc:Fallback>
        </mc:AlternateContent>
      </w:r>
      <w:r w:rsidR="008B2587">
        <w:rPr>
          <w:b w:val="0"/>
          <w:noProof/>
          <w:lang w:eastAsia="ru-RU" w:bidi="ar-SA"/>
        </w:rPr>
        <w:drawing>
          <wp:anchor distT="0" distB="0" distL="114300" distR="114300" simplePos="0" relativeHeight="251671552" behindDoc="0" locked="0" layoutInCell="1" allowOverlap="1" wp14:anchorId="49B7B334" wp14:editId="2762A8A9">
            <wp:simplePos x="0" y="0"/>
            <wp:positionH relativeFrom="column">
              <wp:posOffset>158750</wp:posOffset>
            </wp:positionH>
            <wp:positionV relativeFrom="paragraph">
              <wp:posOffset>2694305</wp:posOffset>
            </wp:positionV>
            <wp:extent cx="6067425" cy="4144010"/>
            <wp:effectExtent l="0" t="0" r="9525" b="8890"/>
            <wp:wrapTopAndBottom/>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3_5.jpg"/>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67425" cy="4144010"/>
                    </a:xfrm>
                    <a:prstGeom prst="rect">
                      <a:avLst/>
                    </a:prstGeom>
                  </pic:spPr>
                </pic:pic>
              </a:graphicData>
            </a:graphic>
            <wp14:sizeRelH relativeFrom="page">
              <wp14:pctWidth>0</wp14:pctWidth>
            </wp14:sizeRelH>
            <wp14:sizeRelV relativeFrom="page">
              <wp14:pctHeight>0</wp14:pctHeight>
            </wp14:sizeRelV>
          </wp:anchor>
        </w:drawing>
      </w:r>
      <w:r w:rsidR="008B2587" w:rsidRPr="008B2587">
        <w:rPr>
          <w:b w:val="0"/>
        </w:rPr>
        <w:t>Первый уровень классификации предназначен для получения промежуточных данных по каждому временному интервалу, так как в результате предварительной обработки и агрегирования данных была получена информацион</w:t>
      </w:r>
      <w:r w:rsidR="008B2587">
        <w:rPr>
          <w:b w:val="0"/>
        </w:rPr>
        <w:t>ная битовая матрица</w:t>
      </w:r>
      <w:r w:rsidR="008B2587" w:rsidRPr="008B2587">
        <w:rPr>
          <w:b w:val="0"/>
        </w:rPr>
        <w:t>, то для каждого столбца создается своя нейронная сеть 1-го уровня. В результате были созданы 50 нейронных сетей</w:t>
      </w:r>
      <w:r>
        <w:rPr>
          <w:b w:val="0"/>
        </w:rPr>
        <w:t xml:space="preserve"> Кохонена</w:t>
      </w:r>
      <w:r w:rsidR="00EC7573">
        <w:rPr>
          <w:b w:val="0"/>
        </w:rPr>
        <w:t xml:space="preserve"> </w:t>
      </w:r>
      <w:r w:rsidR="008B2587" w:rsidRPr="008B2587">
        <w:rPr>
          <w:b w:val="0"/>
        </w:rPr>
        <w:t>– для к</w:t>
      </w:r>
      <w:r w:rsidR="008B2587">
        <w:rPr>
          <w:b w:val="0"/>
        </w:rPr>
        <w:t xml:space="preserve">аждого столбца в битовой карте </w:t>
      </w:r>
      <w:r w:rsidR="008B2587" w:rsidRPr="008B2587">
        <w:rPr>
          <w:b w:val="0"/>
        </w:rPr>
        <w:t xml:space="preserve">распределения </w:t>
      </w:r>
      <w:proofErr w:type="gramStart"/>
      <w:r w:rsidR="008B2587" w:rsidRPr="008B2587">
        <w:rPr>
          <w:b w:val="0"/>
        </w:rPr>
        <w:t>альфа-ритма</w:t>
      </w:r>
      <w:proofErr w:type="gramEnd"/>
      <w:r w:rsidR="008B2587" w:rsidRPr="008B2587">
        <w:rPr>
          <w:b w:val="0"/>
        </w:rPr>
        <w:t>. Для первой нейронной сети были вырезаны все первые столбцы матрицы, для второй нейронной сети – все вторые столбцы матрицы и т. д. Вырезанные столбцы образовали обучающее множество для нейронных сетей. Затем все 50 нейронных сетей 1-го уровня были обучены на своих обучающих множествах.</w:t>
      </w:r>
      <w:r w:rsidR="00BA7CEF">
        <w:rPr>
          <w:b w:val="0"/>
        </w:rPr>
        <w:t xml:space="preserve"> Этап промежуточной классификации представлен на рис. 5.</w:t>
      </w:r>
      <w:r w:rsidR="008B2587" w:rsidRPr="008B2587">
        <w:rPr>
          <w:b w:val="0"/>
        </w:rPr>
        <w:t xml:space="preserve"> </w:t>
      </w:r>
    </w:p>
    <w:p w:rsidR="00765153" w:rsidRPr="008C5459" w:rsidRDefault="00765153" w:rsidP="00765153">
      <w:pPr>
        <w:overflowPunct w:val="0"/>
        <w:spacing w:after="0"/>
        <w:ind w:firstLine="360"/>
        <w:rPr>
          <w:b w:val="0"/>
          <w:sz w:val="24"/>
          <w:szCs w:val="24"/>
        </w:rPr>
      </w:pPr>
      <w:r w:rsidRPr="008C5459">
        <w:rPr>
          <w:b w:val="0"/>
          <w:sz w:val="24"/>
          <w:szCs w:val="24"/>
        </w:rPr>
        <w:t xml:space="preserve">Рис. 5. Этап </w:t>
      </w:r>
      <w:r>
        <w:rPr>
          <w:b w:val="0"/>
          <w:sz w:val="24"/>
          <w:szCs w:val="24"/>
        </w:rPr>
        <w:t>промежуточной классификации (Нейронная сеть Кохонена 1-го уровня)</w:t>
      </w:r>
    </w:p>
    <w:p w:rsidR="00765153" w:rsidRDefault="00765153" w:rsidP="00A1056A">
      <w:pPr>
        <w:overflowPunct w:val="0"/>
        <w:spacing w:after="0"/>
        <w:ind w:firstLine="360"/>
        <w:jc w:val="both"/>
        <w:rPr>
          <w:b w:val="0"/>
        </w:rPr>
      </w:pPr>
    </w:p>
    <w:p w:rsidR="00765153" w:rsidRDefault="00765153" w:rsidP="00A1056A">
      <w:pPr>
        <w:overflowPunct w:val="0"/>
        <w:spacing w:after="0"/>
        <w:ind w:firstLine="360"/>
        <w:jc w:val="both"/>
        <w:rPr>
          <w:b w:val="0"/>
        </w:rPr>
      </w:pPr>
      <w:r>
        <w:rPr>
          <w:b w:val="0"/>
        </w:rPr>
        <w:t xml:space="preserve">В результате промежуточной классификации для всего обучающего множества на выходе нейронных сетей Кохонена 1-го уровня формируется </w:t>
      </w:r>
      <w:r w:rsidR="00784FC9">
        <w:rPr>
          <w:b w:val="0"/>
        </w:rPr>
        <w:t xml:space="preserve">общий </w:t>
      </w:r>
      <w:r>
        <w:rPr>
          <w:b w:val="0"/>
        </w:rPr>
        <w:t>информационный вектор, подаваемый на вход нейронной сети Кохонена 2-го уровня. С помощью нейронной сети Кохонена 2-го уровня представленной на рис. 6. определяется тип записи ЭЭГ.</w:t>
      </w:r>
    </w:p>
    <w:p w:rsidR="00BA7CEF" w:rsidRPr="008C5459" w:rsidRDefault="008B2587" w:rsidP="008B2587">
      <w:pPr>
        <w:overflowPunct w:val="0"/>
        <w:spacing w:after="0"/>
        <w:ind w:firstLine="360"/>
        <w:rPr>
          <w:b w:val="0"/>
          <w:sz w:val="24"/>
          <w:szCs w:val="24"/>
        </w:rPr>
      </w:pPr>
      <w:r>
        <w:rPr>
          <w:b w:val="0"/>
          <w:noProof/>
          <w:lang w:eastAsia="ru-RU" w:bidi="ar-SA"/>
        </w:rPr>
        <w:drawing>
          <wp:anchor distT="0" distB="0" distL="114300" distR="114300" simplePos="0" relativeHeight="251668480" behindDoc="0" locked="0" layoutInCell="1" allowOverlap="1" wp14:anchorId="7FE6FF9B" wp14:editId="5BE8E6E0">
            <wp:simplePos x="0" y="0"/>
            <wp:positionH relativeFrom="column">
              <wp:posOffset>51435</wp:posOffset>
            </wp:positionH>
            <wp:positionV relativeFrom="paragraph">
              <wp:posOffset>38100</wp:posOffset>
            </wp:positionV>
            <wp:extent cx="6351905" cy="3181985"/>
            <wp:effectExtent l="0" t="0" r="0" b="0"/>
            <wp:wrapTopAndBottom/>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3_6.jpg"/>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51905" cy="3181985"/>
                    </a:xfrm>
                    <a:prstGeom prst="rect">
                      <a:avLst/>
                    </a:prstGeom>
                  </pic:spPr>
                </pic:pic>
              </a:graphicData>
            </a:graphic>
            <wp14:sizeRelH relativeFrom="page">
              <wp14:pctWidth>0</wp14:pctWidth>
            </wp14:sizeRelH>
            <wp14:sizeRelV relativeFrom="page">
              <wp14:pctHeight>0</wp14:pctHeight>
            </wp14:sizeRelV>
          </wp:anchor>
        </w:drawing>
      </w:r>
      <w:r w:rsidR="00BA7CEF" w:rsidRPr="008C5459">
        <w:rPr>
          <w:b w:val="0"/>
          <w:sz w:val="24"/>
          <w:szCs w:val="24"/>
        </w:rPr>
        <w:t xml:space="preserve">Рис. </w:t>
      </w:r>
      <w:r w:rsidR="00BA7CEF">
        <w:rPr>
          <w:b w:val="0"/>
          <w:sz w:val="24"/>
          <w:szCs w:val="24"/>
        </w:rPr>
        <w:t>6</w:t>
      </w:r>
      <w:r w:rsidR="00BA7CEF" w:rsidRPr="008C5459">
        <w:rPr>
          <w:b w:val="0"/>
          <w:sz w:val="24"/>
          <w:szCs w:val="24"/>
        </w:rPr>
        <w:t xml:space="preserve">. </w:t>
      </w:r>
      <w:r w:rsidR="00BA7CEF">
        <w:rPr>
          <w:b w:val="0"/>
          <w:sz w:val="24"/>
          <w:szCs w:val="24"/>
        </w:rPr>
        <w:t>Алгоритм работы нейронной сети Кохонена 2-го уровня</w:t>
      </w:r>
    </w:p>
    <w:p w:rsidR="008B2587" w:rsidRDefault="008B2587" w:rsidP="00A1056A">
      <w:pPr>
        <w:overflowPunct w:val="0"/>
        <w:spacing w:after="0"/>
        <w:ind w:firstLine="360"/>
        <w:jc w:val="both"/>
        <w:rPr>
          <w:b w:val="0"/>
        </w:rPr>
      </w:pPr>
    </w:p>
    <w:p w:rsidR="00BA7CEF" w:rsidRDefault="00BA7CEF" w:rsidP="00A1056A">
      <w:pPr>
        <w:overflowPunct w:val="0"/>
        <w:spacing w:after="0"/>
        <w:ind w:firstLine="360"/>
        <w:jc w:val="both"/>
        <w:rPr>
          <w:b w:val="0"/>
        </w:rPr>
      </w:pPr>
      <w:r>
        <w:rPr>
          <w:b w:val="0"/>
        </w:rPr>
        <w:t>Таким образом, был создан нейросетевой классификатор типов ЭЭГ,</w:t>
      </w:r>
      <w:r w:rsidR="00380743">
        <w:rPr>
          <w:b w:val="0"/>
        </w:rPr>
        <w:t xml:space="preserve"> </w:t>
      </w:r>
      <w:r>
        <w:rPr>
          <w:b w:val="0"/>
        </w:rPr>
        <w:t>реализованный на базе нейронных сетей Кохонена 1-го и 2-го уровней.</w:t>
      </w:r>
    </w:p>
    <w:p w:rsidR="0090560B" w:rsidRDefault="00542CCC" w:rsidP="00A1056A">
      <w:pPr>
        <w:overflowPunct w:val="0"/>
        <w:spacing w:after="0"/>
        <w:ind w:firstLine="360"/>
        <w:jc w:val="both"/>
        <w:rPr>
          <w:b w:val="0"/>
        </w:rPr>
      </w:pPr>
      <w:r w:rsidRPr="008C5459">
        <w:rPr>
          <w:b w:val="0"/>
        </w:rPr>
        <w:t>Для обучения нейросетевого классификатора</w:t>
      </w:r>
      <w:r w:rsidR="0078030B" w:rsidRPr="008C5459">
        <w:rPr>
          <w:b w:val="0"/>
        </w:rPr>
        <w:t xml:space="preserve"> были использованы записи ЭЭГ 200 пациентов, полученные в «Медицинском центре функциональной диагностики».</w:t>
      </w:r>
      <w:r w:rsidR="000F366F" w:rsidRPr="008C5459">
        <w:rPr>
          <w:b w:val="0"/>
        </w:rPr>
        <w:t xml:space="preserve"> Записи ЭЭГ были обработаны программным модулем агрегирования данных и записаны в </w:t>
      </w:r>
      <w:r w:rsidRPr="008C5459">
        <w:rPr>
          <w:b w:val="0"/>
        </w:rPr>
        <w:t>б</w:t>
      </w:r>
      <w:r w:rsidR="0078030B" w:rsidRPr="008C5459">
        <w:rPr>
          <w:b w:val="0"/>
        </w:rPr>
        <w:t>аз</w:t>
      </w:r>
      <w:r w:rsidR="000F366F" w:rsidRPr="008C5459">
        <w:rPr>
          <w:b w:val="0"/>
        </w:rPr>
        <w:t>у</w:t>
      </w:r>
      <w:r w:rsidR="0078030B" w:rsidRPr="008C5459">
        <w:rPr>
          <w:b w:val="0"/>
        </w:rPr>
        <w:t xml:space="preserve"> данных обучающего множества</w:t>
      </w:r>
      <w:r w:rsidR="000F366F" w:rsidRPr="008C5459">
        <w:rPr>
          <w:b w:val="0"/>
        </w:rPr>
        <w:t>.</w:t>
      </w:r>
      <w:r w:rsidR="00A2329D" w:rsidRPr="008C5459">
        <w:rPr>
          <w:b w:val="0"/>
        </w:rPr>
        <w:t xml:space="preserve"> </w:t>
      </w:r>
      <w:r w:rsidR="0090560B" w:rsidRPr="008C5459">
        <w:rPr>
          <w:b w:val="0"/>
        </w:rPr>
        <w:t>На основе данных из базы данных обучающего множества, с помощью стандартных алгоритмов обучения, было произведено обучение нейро</w:t>
      </w:r>
      <w:r w:rsidR="00380743">
        <w:rPr>
          <w:b w:val="0"/>
        </w:rPr>
        <w:t>сетевого классификатора</w:t>
      </w:r>
      <w:r w:rsidR="0090560B" w:rsidRPr="008C5459">
        <w:rPr>
          <w:b w:val="0"/>
        </w:rPr>
        <w:t>.</w:t>
      </w:r>
    </w:p>
    <w:p w:rsidR="000358AB" w:rsidRPr="008C5459" w:rsidRDefault="000358AB" w:rsidP="00A1056A">
      <w:pPr>
        <w:overflowPunct w:val="0"/>
        <w:spacing w:after="0"/>
        <w:ind w:firstLine="360"/>
        <w:jc w:val="both"/>
        <w:rPr>
          <w:b w:val="0"/>
        </w:rPr>
      </w:pPr>
      <w:r w:rsidRPr="008C5459">
        <w:rPr>
          <w:b w:val="0"/>
        </w:rPr>
        <w:t xml:space="preserve">Для оценки качества обучения </w:t>
      </w:r>
      <w:r w:rsidR="00EA1C74" w:rsidRPr="008C5459">
        <w:rPr>
          <w:b w:val="0"/>
        </w:rPr>
        <w:t>нейросетевого классификатора</w:t>
      </w:r>
      <w:r w:rsidRPr="008C5459">
        <w:rPr>
          <w:b w:val="0"/>
        </w:rPr>
        <w:t xml:space="preserve"> было произведено тестирование на основе данных не входящих в обучающее множество</w:t>
      </w:r>
      <w:r w:rsidR="00E94DD9" w:rsidRPr="008C5459">
        <w:rPr>
          <w:b w:val="0"/>
        </w:rPr>
        <w:t>.</w:t>
      </w:r>
      <w:r w:rsidR="005018FA" w:rsidRPr="008C5459">
        <w:rPr>
          <w:b w:val="0"/>
        </w:rPr>
        <w:t xml:space="preserve"> В качестве тестовой выборки были выбраны ЭЭГ </w:t>
      </w:r>
      <w:r w:rsidR="00251BE6">
        <w:rPr>
          <w:b w:val="0"/>
        </w:rPr>
        <w:t>6</w:t>
      </w:r>
      <w:r w:rsidR="005018FA" w:rsidRPr="008C5459">
        <w:rPr>
          <w:b w:val="0"/>
        </w:rPr>
        <w:t xml:space="preserve"> пациентов</w:t>
      </w:r>
      <w:r w:rsidR="0001763D" w:rsidRPr="008C5459">
        <w:rPr>
          <w:b w:val="0"/>
        </w:rPr>
        <w:t xml:space="preserve">, </w:t>
      </w:r>
      <w:r w:rsidRPr="008C5459">
        <w:rPr>
          <w:b w:val="0"/>
        </w:rPr>
        <w:t xml:space="preserve">обработаны с помощью алгоритма агрегирования данных и переданы в </w:t>
      </w:r>
      <w:r w:rsidR="005018FA" w:rsidRPr="008C5459">
        <w:rPr>
          <w:b w:val="0"/>
        </w:rPr>
        <w:t>нейросетевой классификатор</w:t>
      </w:r>
      <w:r w:rsidR="00380743">
        <w:rPr>
          <w:b w:val="0"/>
        </w:rPr>
        <w:t xml:space="preserve"> (</w:t>
      </w:r>
      <w:r w:rsidR="000D65D4">
        <w:rPr>
          <w:b w:val="0"/>
        </w:rPr>
        <w:t>р</w:t>
      </w:r>
      <w:r w:rsidR="00380743">
        <w:rPr>
          <w:b w:val="0"/>
        </w:rPr>
        <w:t>ис. 7</w:t>
      </w:r>
      <w:r w:rsidR="00EF6673" w:rsidRPr="008C5459">
        <w:rPr>
          <w:b w:val="0"/>
        </w:rPr>
        <w:t>)</w:t>
      </w:r>
      <w:r w:rsidR="005018FA" w:rsidRPr="008C5459">
        <w:rPr>
          <w:b w:val="0"/>
        </w:rPr>
        <w:t>.</w:t>
      </w:r>
      <w:r w:rsidR="00952037" w:rsidRPr="008C5459">
        <w:rPr>
          <w:b w:val="0"/>
        </w:rPr>
        <w:t xml:space="preserve"> </w:t>
      </w:r>
    </w:p>
    <w:p w:rsidR="00EF6673" w:rsidRDefault="00EF6673" w:rsidP="00EF6673">
      <w:pPr>
        <w:overflowPunct w:val="0"/>
        <w:spacing w:after="0"/>
        <w:ind w:firstLine="360"/>
        <w:jc w:val="both"/>
        <w:rPr>
          <w:b w:val="0"/>
        </w:rPr>
      </w:pPr>
      <w:r w:rsidRPr="008C5459">
        <w:rPr>
          <w:b w:val="0"/>
        </w:rPr>
        <w:t xml:space="preserve">В результате </w:t>
      </w:r>
      <w:r w:rsidR="00B12909" w:rsidRPr="008C5459">
        <w:rPr>
          <w:b w:val="0"/>
        </w:rPr>
        <w:t>нейросетевой классификатор распределил</w:t>
      </w:r>
      <w:r w:rsidRPr="008C5459">
        <w:rPr>
          <w:b w:val="0"/>
        </w:rPr>
        <w:t xml:space="preserve"> ЭЭГ пациентов по двум классам. Для определения достоверности классификации, результаты классификации были сопоставлены с заключениями ЭЭГ эксперта нейрофизиолога. Результаты тестирования приведены на рис. </w:t>
      </w:r>
      <w:r w:rsidR="00380743">
        <w:rPr>
          <w:b w:val="0"/>
        </w:rPr>
        <w:t>7</w:t>
      </w:r>
      <w:r w:rsidRPr="008C5459">
        <w:rPr>
          <w:b w:val="0"/>
        </w:rPr>
        <w:t xml:space="preserve">, на котором видно, что из </w:t>
      </w:r>
      <w:r w:rsidR="00251BE6">
        <w:rPr>
          <w:b w:val="0"/>
        </w:rPr>
        <w:t>6</w:t>
      </w:r>
      <w:r w:rsidRPr="008C5459">
        <w:rPr>
          <w:b w:val="0"/>
        </w:rPr>
        <w:t xml:space="preserve"> ЭЭГ, </w:t>
      </w:r>
      <w:r w:rsidR="00251BE6">
        <w:rPr>
          <w:b w:val="0"/>
        </w:rPr>
        <w:t>5</w:t>
      </w:r>
      <w:r w:rsidRPr="008C5459">
        <w:rPr>
          <w:b w:val="0"/>
        </w:rPr>
        <w:t xml:space="preserve"> были правильно отнесены в свой класс. В класс дезорганизованного типа попали </w:t>
      </w:r>
      <w:r w:rsidR="00251BE6">
        <w:rPr>
          <w:b w:val="0"/>
        </w:rPr>
        <w:t>2</w:t>
      </w:r>
      <w:r w:rsidRPr="008C5459">
        <w:rPr>
          <w:b w:val="0"/>
        </w:rPr>
        <w:t xml:space="preserve"> </w:t>
      </w:r>
      <w:r w:rsidRPr="008C5459">
        <w:rPr>
          <w:b w:val="0"/>
        </w:rPr>
        <w:lastRenderedPageBreak/>
        <w:t xml:space="preserve">пациента, а в класс организованного типа ЭЭГ попали </w:t>
      </w:r>
      <w:r w:rsidR="00251BE6">
        <w:rPr>
          <w:b w:val="0"/>
        </w:rPr>
        <w:t>4</w:t>
      </w:r>
      <w:r w:rsidRPr="008C5459">
        <w:rPr>
          <w:b w:val="0"/>
        </w:rPr>
        <w:t xml:space="preserve"> пациент</w:t>
      </w:r>
      <w:r w:rsidR="00251BE6">
        <w:rPr>
          <w:b w:val="0"/>
        </w:rPr>
        <w:t>а</w:t>
      </w:r>
      <w:r w:rsidRPr="008C5459">
        <w:rPr>
          <w:b w:val="0"/>
        </w:rPr>
        <w:t>, при этом 1 пациент попал в первый класс ошибочно.</w:t>
      </w:r>
    </w:p>
    <w:p w:rsidR="00112089" w:rsidRPr="003B2A9C" w:rsidRDefault="00112089" w:rsidP="00112089">
      <w:pPr>
        <w:overflowPunct w:val="0"/>
        <w:spacing w:after="0"/>
        <w:ind w:firstLine="360"/>
        <w:jc w:val="both"/>
        <w:rPr>
          <w:b w:val="0"/>
        </w:rPr>
      </w:pPr>
      <w:r w:rsidRPr="008C5459">
        <w:rPr>
          <w:b w:val="0"/>
        </w:rPr>
        <w:t>Оценка качества построенного нейросетевого классификатора при тестовой выборке показала, что вероятность успешной классификации данных ЭЭГ составляет примерно 8</w:t>
      </w:r>
      <w:r w:rsidR="003B2A9C">
        <w:rPr>
          <w:b w:val="0"/>
        </w:rPr>
        <w:t>3</w:t>
      </w:r>
      <w:r w:rsidRPr="008C5459">
        <w:rPr>
          <w:b w:val="0"/>
        </w:rPr>
        <w:t xml:space="preserve">%. </w:t>
      </w:r>
    </w:p>
    <w:p w:rsidR="0040012A" w:rsidRPr="0040012A" w:rsidRDefault="0040012A" w:rsidP="00112089">
      <w:pPr>
        <w:overflowPunct w:val="0"/>
        <w:spacing w:after="0"/>
        <w:ind w:firstLine="360"/>
        <w:jc w:val="both"/>
        <w:rPr>
          <w:b w:val="0"/>
          <w:lang w:val="en-US"/>
        </w:rPr>
      </w:pPr>
      <w:r>
        <w:rPr>
          <w:b w:val="0"/>
          <w:noProof/>
          <w:lang w:eastAsia="ru-RU" w:bidi="ar-SA"/>
        </w:rPr>
        <w:drawing>
          <wp:inline distT="0" distB="0" distL="0" distR="0">
            <wp:extent cx="6408420" cy="32429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3_10(рис7).jpg"/>
                    <pic:cNvPicPr/>
                  </pic:nvPicPr>
                  <pic:blipFill>
                    <a:blip r:embed="rId21">
                      <a:extLst>
                        <a:ext uri="{28A0092B-C50C-407E-A947-70E740481C1C}">
                          <a14:useLocalDpi xmlns:a14="http://schemas.microsoft.com/office/drawing/2010/main" val="0"/>
                        </a:ext>
                      </a:extLst>
                    </a:blip>
                    <a:stretch>
                      <a:fillRect/>
                    </a:stretch>
                  </pic:blipFill>
                  <pic:spPr>
                    <a:xfrm>
                      <a:off x="0" y="0"/>
                      <a:ext cx="6408420" cy="3242945"/>
                    </a:xfrm>
                    <a:prstGeom prst="rect">
                      <a:avLst/>
                    </a:prstGeom>
                  </pic:spPr>
                </pic:pic>
              </a:graphicData>
            </a:graphic>
          </wp:inline>
        </w:drawing>
      </w:r>
    </w:p>
    <w:p w:rsidR="000D65D4" w:rsidRPr="008C5459" w:rsidRDefault="000D65D4" w:rsidP="000D65D4">
      <w:pPr>
        <w:overflowPunct w:val="0"/>
        <w:spacing w:after="0"/>
        <w:ind w:firstLine="360"/>
        <w:rPr>
          <w:b w:val="0"/>
          <w:sz w:val="24"/>
          <w:szCs w:val="24"/>
        </w:rPr>
      </w:pPr>
      <w:r>
        <w:rPr>
          <w:b w:val="0"/>
          <w:sz w:val="24"/>
          <w:szCs w:val="24"/>
        </w:rPr>
        <w:t>Рис. 7</w:t>
      </w:r>
      <w:r w:rsidRPr="008C5459">
        <w:rPr>
          <w:b w:val="0"/>
          <w:sz w:val="24"/>
          <w:szCs w:val="24"/>
        </w:rPr>
        <w:t>. Тестирование нейросетевого классификатора</w:t>
      </w:r>
    </w:p>
    <w:p w:rsidR="000D65D4" w:rsidRDefault="000D65D4" w:rsidP="00112089">
      <w:pPr>
        <w:overflowPunct w:val="0"/>
        <w:spacing w:after="0"/>
        <w:ind w:firstLine="360"/>
        <w:jc w:val="both"/>
        <w:rPr>
          <w:b w:val="0"/>
        </w:rPr>
      </w:pPr>
    </w:p>
    <w:p w:rsidR="00112089" w:rsidRPr="008C5459" w:rsidRDefault="00112089" w:rsidP="00112089">
      <w:pPr>
        <w:overflowPunct w:val="0"/>
        <w:spacing w:after="0"/>
        <w:ind w:firstLine="360"/>
        <w:jc w:val="both"/>
        <w:rPr>
          <w:b w:val="0"/>
        </w:rPr>
      </w:pPr>
      <w:r w:rsidRPr="008C5459">
        <w:rPr>
          <w:b w:val="0"/>
        </w:rPr>
        <w:t xml:space="preserve">Для повышения качества классификации и скорости обучения в нейросетевом классификаторе вместо нейронной сети Кохонена 2-го уровня, было решено использовать многослойную нейронную сеть с нелинейными синаптическими входами, которая реализована на основе </w:t>
      </w:r>
      <w:r w:rsidR="00CA32EE">
        <w:rPr>
          <w:b w:val="0"/>
        </w:rPr>
        <w:t xml:space="preserve">новых </w:t>
      </w:r>
      <w:r w:rsidRPr="008C5459">
        <w:rPr>
          <w:b w:val="0"/>
        </w:rPr>
        <w:t>моделей нейронов и алгоритмов обучения, разработанных во второй главе.</w:t>
      </w:r>
    </w:p>
    <w:p w:rsidR="00CA32EE" w:rsidRDefault="00004B42" w:rsidP="00C22A09">
      <w:pPr>
        <w:overflowPunct w:val="0"/>
        <w:spacing w:after="0"/>
        <w:ind w:firstLine="360"/>
        <w:jc w:val="both"/>
        <w:rPr>
          <w:b w:val="0"/>
        </w:rPr>
      </w:pPr>
      <w:r w:rsidRPr="008C5459">
        <w:rPr>
          <w:b w:val="0"/>
        </w:rPr>
        <w:t>Д</w:t>
      </w:r>
      <w:r w:rsidR="004A4885" w:rsidRPr="008C5459">
        <w:rPr>
          <w:b w:val="0"/>
        </w:rPr>
        <w:t>ля обучения многослойной нейронной сети</w:t>
      </w:r>
      <w:r w:rsidRPr="008C5459">
        <w:rPr>
          <w:b w:val="0"/>
        </w:rPr>
        <w:t>, на основе заключений ЭЭГ, сделанных экспертом нейрофизиологом, была создана база данных желаемых откликов (учитель) нейронной сети</w:t>
      </w:r>
      <w:r w:rsidR="00347F48">
        <w:rPr>
          <w:b w:val="0"/>
        </w:rPr>
        <w:t xml:space="preserve"> (рис. 8</w:t>
      </w:r>
      <w:r w:rsidR="0022218A" w:rsidRPr="008C5459">
        <w:rPr>
          <w:b w:val="0"/>
        </w:rPr>
        <w:t>)</w:t>
      </w:r>
      <w:r w:rsidRPr="008C5459">
        <w:rPr>
          <w:b w:val="0"/>
        </w:rPr>
        <w:t>.</w:t>
      </w:r>
    </w:p>
    <w:p w:rsidR="00CA32EE" w:rsidRDefault="00CA32EE" w:rsidP="00C22A09">
      <w:pPr>
        <w:overflowPunct w:val="0"/>
        <w:spacing w:after="0"/>
        <w:ind w:firstLine="360"/>
        <w:jc w:val="both"/>
        <w:rPr>
          <w:b w:val="0"/>
        </w:rPr>
      </w:pPr>
      <w:r>
        <w:rPr>
          <w:b w:val="0"/>
        </w:rPr>
        <w:t>В результате обучения и тестирования нейросетевого классификатора, реализованного на основе многослойной нейронной сети с нелинейными синаптическими входами,  было выявлено, что</w:t>
      </w:r>
      <w:r w:rsidR="00C22A09" w:rsidRPr="008C5459">
        <w:rPr>
          <w:b w:val="0"/>
        </w:rPr>
        <w:t xml:space="preserve"> многослойная нейросетевая архитектура с нелинейными синаптическими входами обладает лучшими параметрами обучения, по сравнению с классическими схемами.</w:t>
      </w:r>
      <w:r w:rsidR="004A3A8F">
        <w:rPr>
          <w:b w:val="0"/>
        </w:rPr>
        <w:t xml:space="preserve"> П</w:t>
      </w:r>
      <w:r w:rsidR="00C22A09" w:rsidRPr="008C5459">
        <w:rPr>
          <w:b w:val="0"/>
        </w:rPr>
        <w:t xml:space="preserve">реимуществом нейросетевого классификатора с нелинейными синаптическими входами </w:t>
      </w:r>
      <w:r w:rsidR="004A3A8F">
        <w:rPr>
          <w:b w:val="0"/>
        </w:rPr>
        <w:t xml:space="preserve">явилось более быстрое </w:t>
      </w:r>
      <w:r w:rsidR="00C22A09" w:rsidRPr="008C5459">
        <w:rPr>
          <w:b w:val="0"/>
        </w:rPr>
        <w:t>время обучения</w:t>
      </w:r>
      <w:r>
        <w:rPr>
          <w:b w:val="0"/>
        </w:rPr>
        <w:t xml:space="preserve"> нейронной сети</w:t>
      </w:r>
      <w:r w:rsidR="00782099">
        <w:rPr>
          <w:b w:val="0"/>
        </w:rPr>
        <w:t>,</w:t>
      </w:r>
      <w:r w:rsidR="004A3A8F">
        <w:rPr>
          <w:b w:val="0"/>
        </w:rPr>
        <w:t xml:space="preserve"> по сравнению с нейронной сетью Кохонена 2-го уровня</w:t>
      </w:r>
      <w:r w:rsidR="00C22A09" w:rsidRPr="008C5459">
        <w:rPr>
          <w:b w:val="0"/>
        </w:rPr>
        <w:t>.</w:t>
      </w:r>
    </w:p>
    <w:p w:rsidR="00C22A09" w:rsidRPr="008C5459" w:rsidRDefault="00C22A09" w:rsidP="00C22A09">
      <w:pPr>
        <w:overflowPunct w:val="0"/>
        <w:spacing w:after="0"/>
        <w:ind w:firstLine="360"/>
        <w:jc w:val="both"/>
        <w:rPr>
          <w:b w:val="0"/>
        </w:rPr>
      </w:pPr>
      <w:r w:rsidRPr="008C5459">
        <w:rPr>
          <w:b w:val="0"/>
        </w:rPr>
        <w:t xml:space="preserve">В результате проделанной работы был создан нейросетевой классификатор на основе многослойной нейронной сети с нелинейными синаптическими входами. Оценка качества построенного нейросетевого классификатора при тестовой </w:t>
      </w:r>
      <w:r w:rsidRPr="008C5459">
        <w:rPr>
          <w:b w:val="0"/>
        </w:rPr>
        <w:lastRenderedPageBreak/>
        <w:t xml:space="preserve">выборке показала, что вероятность успешной классификации для разных классов составляет примерно </w:t>
      </w:r>
      <w:r w:rsidR="009B1C1E">
        <w:rPr>
          <w:b w:val="0"/>
        </w:rPr>
        <w:t>89</w:t>
      </w:r>
      <w:r w:rsidRPr="008C5459">
        <w:rPr>
          <w:b w:val="0"/>
        </w:rPr>
        <w:t>%.</w:t>
      </w:r>
    </w:p>
    <w:p w:rsidR="0022218A" w:rsidRPr="008C5459" w:rsidRDefault="00C22A09" w:rsidP="0096338D">
      <w:pPr>
        <w:overflowPunct w:val="0"/>
        <w:spacing w:after="0"/>
        <w:ind w:firstLine="360"/>
        <w:jc w:val="left"/>
        <w:rPr>
          <w:b w:val="0"/>
        </w:rPr>
      </w:pPr>
      <w:r w:rsidRPr="008C5459">
        <w:rPr>
          <w:b w:val="0"/>
          <w:noProof/>
          <w:lang w:eastAsia="ru-RU" w:bidi="ar-SA"/>
        </w:rPr>
        <w:drawing>
          <wp:inline distT="0" distB="0" distL="0" distR="0" wp14:anchorId="5D680AB1" wp14:editId="7B6F2188">
            <wp:extent cx="6092042" cy="3377766"/>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7.jpg"/>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92042" cy="3377766"/>
                    </a:xfrm>
                    <a:prstGeom prst="rect">
                      <a:avLst/>
                    </a:prstGeom>
                  </pic:spPr>
                </pic:pic>
              </a:graphicData>
            </a:graphic>
          </wp:inline>
        </w:drawing>
      </w:r>
    </w:p>
    <w:p w:rsidR="00C22A09" w:rsidRPr="008C5459" w:rsidRDefault="00347F48" w:rsidP="00C22A09">
      <w:pPr>
        <w:overflowPunct w:val="0"/>
        <w:spacing w:after="0"/>
        <w:ind w:firstLine="360"/>
        <w:rPr>
          <w:b w:val="0"/>
          <w:sz w:val="24"/>
          <w:szCs w:val="24"/>
        </w:rPr>
      </w:pPr>
      <w:r>
        <w:rPr>
          <w:b w:val="0"/>
          <w:sz w:val="24"/>
          <w:szCs w:val="24"/>
        </w:rPr>
        <w:t>Рис. 8</w:t>
      </w:r>
      <w:r w:rsidR="00C22A09" w:rsidRPr="008C5459">
        <w:rPr>
          <w:b w:val="0"/>
          <w:sz w:val="24"/>
          <w:szCs w:val="24"/>
        </w:rPr>
        <w:t>. Обучение нейросетевого классификатора с нелинейными синаптическими входами</w:t>
      </w:r>
    </w:p>
    <w:p w:rsidR="0096338D" w:rsidRDefault="0096338D" w:rsidP="00347F48">
      <w:pPr>
        <w:overflowPunct w:val="0"/>
        <w:spacing w:after="0"/>
        <w:ind w:firstLine="360"/>
        <w:jc w:val="both"/>
        <w:rPr>
          <w:lang w:val="ky-KG"/>
        </w:rPr>
      </w:pPr>
    </w:p>
    <w:p w:rsidR="00347F48" w:rsidRPr="008C5459" w:rsidRDefault="00347F48" w:rsidP="00347F48">
      <w:pPr>
        <w:overflowPunct w:val="0"/>
        <w:spacing w:after="0"/>
        <w:ind w:firstLine="360"/>
        <w:jc w:val="both"/>
        <w:rPr>
          <w:b w:val="0"/>
        </w:rPr>
      </w:pPr>
      <w:r w:rsidRPr="00A21DA0">
        <w:rPr>
          <w:lang w:val="ky-KG"/>
        </w:rPr>
        <w:t xml:space="preserve">В четвертой </w:t>
      </w:r>
      <w:r w:rsidRPr="00347F48">
        <w:rPr>
          <w:lang w:val="ky-KG"/>
        </w:rPr>
        <w:t xml:space="preserve">главе </w:t>
      </w:r>
      <w:r w:rsidRPr="00347F48">
        <w:t>«Разработка нейросетевой автоматизированной системы классификации данных ЭЭГ»</w:t>
      </w:r>
      <w:r w:rsidRPr="008C5459">
        <w:rPr>
          <w:b w:val="0"/>
        </w:rPr>
        <w:t xml:space="preserve"> выделены основные этапы проектирования автоматизированной системы классификации данных ЭЭГ и представлена ее структура. На основе алгоритмов представленных во второй главе реализованы основные нейросетевые модули системы, представленные на рис. </w:t>
      </w:r>
      <w:r w:rsidR="00FD2BBA">
        <w:rPr>
          <w:b w:val="0"/>
        </w:rPr>
        <w:t>9</w:t>
      </w:r>
      <w:r w:rsidRPr="008C5459">
        <w:rPr>
          <w:b w:val="0"/>
        </w:rPr>
        <w:t>.</w:t>
      </w:r>
    </w:p>
    <w:p w:rsidR="00347F48" w:rsidRPr="008C5459" w:rsidRDefault="00347F48" w:rsidP="00347F48">
      <w:pPr>
        <w:overflowPunct w:val="0"/>
        <w:spacing w:after="0"/>
        <w:ind w:firstLine="360"/>
        <w:jc w:val="both"/>
        <w:rPr>
          <w:b w:val="0"/>
          <w:lang w:val="ky-KG"/>
        </w:rPr>
      </w:pPr>
      <w:r w:rsidRPr="008C5459">
        <w:rPr>
          <w:b w:val="0"/>
          <w:lang w:val="ky-KG"/>
        </w:rPr>
        <w:t xml:space="preserve">Разработанная автоматизированная система классификации ЭЭГ, реализована на основе современного технического оборудования для регистрации ЭЭГ </w:t>
      </w:r>
      <w:r w:rsidRPr="008C5459">
        <w:rPr>
          <w:b w:val="0"/>
        </w:rPr>
        <w:t>«</w:t>
      </w:r>
      <w:r w:rsidRPr="008C5459">
        <w:rPr>
          <w:b w:val="0"/>
          <w:lang w:val="ky-KG"/>
        </w:rPr>
        <w:t>Нейрон-Спектр-5/S</w:t>
      </w:r>
      <w:r w:rsidRPr="008C5459">
        <w:rPr>
          <w:b w:val="0"/>
        </w:rPr>
        <w:t>»</w:t>
      </w:r>
      <w:r w:rsidRPr="008C5459">
        <w:rPr>
          <w:b w:val="0"/>
          <w:lang w:val="ky-KG"/>
        </w:rPr>
        <w:t xml:space="preserve"> и программного обеспечения, реализованного на основе языка </w:t>
      </w:r>
      <w:r w:rsidRPr="008C5459">
        <w:rPr>
          <w:b w:val="0"/>
          <w:lang w:val="en-US"/>
        </w:rPr>
        <w:t>Visual</w:t>
      </w:r>
      <w:r w:rsidRPr="008C5459">
        <w:rPr>
          <w:b w:val="0"/>
        </w:rPr>
        <w:t xml:space="preserve"> </w:t>
      </w:r>
      <w:r w:rsidRPr="008C5459">
        <w:rPr>
          <w:b w:val="0"/>
          <w:lang w:val="en-US"/>
        </w:rPr>
        <w:t>C</w:t>
      </w:r>
      <w:r w:rsidRPr="008C5459">
        <w:rPr>
          <w:b w:val="0"/>
        </w:rPr>
        <w:t>++</w:t>
      </w:r>
      <w:r w:rsidRPr="008C5459">
        <w:rPr>
          <w:b w:val="0"/>
          <w:lang w:val="ky-KG"/>
        </w:rPr>
        <w:t>.</w:t>
      </w:r>
    </w:p>
    <w:p w:rsidR="000358AB" w:rsidRPr="008C5459" w:rsidRDefault="00347F48" w:rsidP="004A3A8F">
      <w:pPr>
        <w:overflowPunct w:val="0"/>
        <w:spacing w:after="0"/>
        <w:ind w:firstLine="360"/>
        <w:jc w:val="both"/>
        <w:rPr>
          <w:b w:val="0"/>
          <w:lang w:val="ky-KG"/>
        </w:rPr>
      </w:pPr>
      <w:r w:rsidRPr="008C5459">
        <w:rPr>
          <w:b w:val="0"/>
          <w:lang w:val="ky-KG"/>
        </w:rPr>
        <w:t>Разработанная система классификации ЭЭГ состоит из трех основных программных модулей: модуль предварительной обработки данных, модуль</w:t>
      </w:r>
      <w:r w:rsidR="004A214E">
        <w:rPr>
          <w:b w:val="0"/>
          <w:lang w:val="ky-KG"/>
        </w:rPr>
        <w:t xml:space="preserve"> промежуточной</w:t>
      </w:r>
      <w:r w:rsidRPr="008C5459">
        <w:rPr>
          <w:b w:val="0"/>
          <w:lang w:val="ky-KG"/>
        </w:rPr>
        <w:t xml:space="preserve"> классификации ЭЭГ, модуль классификации ЭЭГ. Автоматизированная система может работать в режиме обучения нейронной сети и в режиме непосредственной её эксплуатации. Система позволяет переобучать нейронную сеть по мере накопления данных о новых пациентах.</w:t>
      </w:r>
      <w:r w:rsidR="004A3A8F">
        <w:rPr>
          <w:b w:val="0"/>
          <w:lang w:val="ky-KG"/>
        </w:rPr>
        <w:t xml:space="preserve"> Н</w:t>
      </w:r>
      <w:r w:rsidR="000358AB" w:rsidRPr="008C5459">
        <w:rPr>
          <w:b w:val="0"/>
          <w:lang w:val="ky-KG"/>
        </w:rPr>
        <w:t xml:space="preserve">ейросетевая автоматизированная система классификации ЭЭГ имеет удобный интерфейс, позволяющий работать в разных режимах. Система интуитивно понятна для конечного пользователя, так как построена на основе современных средств визуального проектирования. </w:t>
      </w:r>
    </w:p>
    <w:p w:rsidR="000358AB" w:rsidRPr="008C5459" w:rsidRDefault="000358AB" w:rsidP="00A1056A">
      <w:pPr>
        <w:overflowPunct w:val="0"/>
        <w:spacing w:after="0"/>
        <w:ind w:firstLine="360"/>
        <w:jc w:val="both"/>
        <w:rPr>
          <w:b w:val="0"/>
          <w:lang w:val="ky-KG"/>
        </w:rPr>
      </w:pPr>
      <w:r w:rsidRPr="008C5459">
        <w:rPr>
          <w:b w:val="0"/>
          <w:lang w:val="ky-KG"/>
        </w:rPr>
        <w:t>Использование разработанной автоматизированной системы позволяет: сократить затраты времени на клинический анализ результатов ЭЭГ обследования, а также использовать опыт и знания экспертов нейрофизиологов для дальнейшего обучения нейронной сети.</w:t>
      </w:r>
    </w:p>
    <w:p w:rsidR="00F50523" w:rsidRPr="008C5459" w:rsidRDefault="00110A80" w:rsidP="00F50523">
      <w:pPr>
        <w:overflowPunct w:val="0"/>
        <w:spacing w:after="0"/>
        <w:ind w:firstLine="360"/>
        <w:rPr>
          <w:b w:val="0"/>
          <w:sz w:val="24"/>
          <w:szCs w:val="24"/>
        </w:rPr>
      </w:pPr>
      <w:r>
        <w:rPr>
          <w:b w:val="0"/>
          <w:noProof/>
          <w:sz w:val="24"/>
          <w:szCs w:val="24"/>
          <w:lang w:eastAsia="ru-RU" w:bidi="ar-SA"/>
        </w:rPr>
        <w:lastRenderedPageBreak/>
        <w:drawing>
          <wp:inline distT="0" distB="0" distL="0" distR="0">
            <wp:extent cx="6280016" cy="8934450"/>
            <wp:effectExtent l="0" t="0" r="698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8.jpg"/>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86223" cy="8943281"/>
                    </a:xfrm>
                    <a:prstGeom prst="rect">
                      <a:avLst/>
                    </a:prstGeom>
                  </pic:spPr>
                </pic:pic>
              </a:graphicData>
            </a:graphic>
          </wp:inline>
        </w:drawing>
      </w:r>
    </w:p>
    <w:p w:rsidR="00F50523" w:rsidRPr="008C5459" w:rsidRDefault="00CA32EE" w:rsidP="00F50523">
      <w:pPr>
        <w:overflowPunct w:val="0"/>
        <w:spacing w:after="0"/>
        <w:ind w:firstLine="360"/>
        <w:rPr>
          <w:b w:val="0"/>
          <w:sz w:val="24"/>
          <w:szCs w:val="24"/>
        </w:rPr>
      </w:pPr>
      <w:r>
        <w:rPr>
          <w:b w:val="0"/>
          <w:sz w:val="24"/>
          <w:szCs w:val="24"/>
        </w:rPr>
        <w:t>Рис. 9</w:t>
      </w:r>
      <w:r w:rsidR="00F50523" w:rsidRPr="008C5459">
        <w:rPr>
          <w:b w:val="0"/>
          <w:sz w:val="24"/>
          <w:szCs w:val="24"/>
        </w:rPr>
        <w:t>. Структура нейросетевой автоматизированной системы определения типа ЭЭГ</w:t>
      </w:r>
    </w:p>
    <w:p w:rsidR="000358AB" w:rsidRPr="008C5459" w:rsidRDefault="000358AB" w:rsidP="00A1056A">
      <w:pPr>
        <w:overflowPunct w:val="0"/>
        <w:spacing w:after="0"/>
        <w:ind w:firstLine="360"/>
        <w:jc w:val="both"/>
        <w:rPr>
          <w:b w:val="0"/>
        </w:rPr>
      </w:pPr>
      <w:r w:rsidRPr="00A21DA0">
        <w:rPr>
          <w:lang w:val="ky-KG"/>
        </w:rPr>
        <w:lastRenderedPageBreak/>
        <w:t>В приложении</w:t>
      </w:r>
      <w:r w:rsidRPr="008C5459">
        <w:rPr>
          <w:b w:val="0"/>
          <w:lang w:val="ky-KG"/>
        </w:rPr>
        <w:t xml:space="preserve"> приведены акты </w:t>
      </w:r>
      <w:r w:rsidR="00B94A37" w:rsidRPr="008C5459">
        <w:rPr>
          <w:b w:val="0"/>
          <w:lang w:val="ky-KG"/>
        </w:rPr>
        <w:t xml:space="preserve">использования полученных теоретических результатов в учебном процессе, а также акты </w:t>
      </w:r>
      <w:r w:rsidRPr="008C5459">
        <w:rPr>
          <w:b w:val="0"/>
          <w:lang w:val="ky-KG"/>
        </w:rPr>
        <w:t>практического внедрения атоматизированно</w:t>
      </w:r>
      <w:r w:rsidR="00B94A37" w:rsidRPr="008C5459">
        <w:rPr>
          <w:b w:val="0"/>
          <w:lang w:val="ky-KG"/>
        </w:rPr>
        <w:t>й си</w:t>
      </w:r>
      <w:r w:rsidR="00FB480D" w:rsidRPr="008C5459">
        <w:rPr>
          <w:b w:val="0"/>
          <w:lang w:val="ky-KG"/>
        </w:rPr>
        <w:t>ст</w:t>
      </w:r>
      <w:r w:rsidR="00B94A37" w:rsidRPr="008C5459">
        <w:rPr>
          <w:b w:val="0"/>
          <w:lang w:val="ky-KG"/>
        </w:rPr>
        <w:t>емы определения типов ЭЭГ в медицинских учреждениях.</w:t>
      </w:r>
    </w:p>
    <w:p w:rsidR="000358AB" w:rsidRPr="008C5459" w:rsidRDefault="000358AB" w:rsidP="00A1056A">
      <w:pPr>
        <w:overflowPunct w:val="0"/>
        <w:spacing w:after="0"/>
        <w:ind w:firstLine="360"/>
        <w:jc w:val="both"/>
        <w:rPr>
          <w:b w:val="0"/>
        </w:rPr>
      </w:pPr>
    </w:p>
    <w:p w:rsidR="000358AB" w:rsidRPr="00A21DA0" w:rsidRDefault="000358AB" w:rsidP="00A1056A">
      <w:pPr>
        <w:spacing w:after="0"/>
        <w:outlineLvl w:val="0"/>
      </w:pPr>
      <w:r w:rsidRPr="00A21DA0">
        <w:t>ВЫВОДЫ</w:t>
      </w:r>
    </w:p>
    <w:p w:rsidR="000358AB" w:rsidRPr="008C5459" w:rsidRDefault="000358AB" w:rsidP="00A1056A">
      <w:pPr>
        <w:tabs>
          <w:tab w:val="left" w:pos="851"/>
        </w:tabs>
        <w:spacing w:after="0"/>
        <w:ind w:firstLine="567"/>
        <w:jc w:val="both"/>
        <w:rPr>
          <w:b w:val="0"/>
        </w:rPr>
      </w:pPr>
      <w:r w:rsidRPr="008C5459">
        <w:rPr>
          <w:b w:val="0"/>
        </w:rPr>
        <w:t>В результате проведенных научных исследований были получены следующие основные результаты:</w:t>
      </w:r>
    </w:p>
    <w:p w:rsidR="000358AB" w:rsidRPr="008C5459" w:rsidRDefault="000358AB" w:rsidP="00A1056A">
      <w:pPr>
        <w:pStyle w:val="a3"/>
        <w:numPr>
          <w:ilvl w:val="0"/>
          <w:numId w:val="20"/>
        </w:numPr>
        <w:shd w:val="clear" w:color="auto" w:fill="FFFFFF"/>
        <w:tabs>
          <w:tab w:val="left" w:pos="851"/>
        </w:tabs>
        <w:spacing w:after="0"/>
        <w:ind w:left="0" w:right="14" w:firstLine="567"/>
        <w:jc w:val="both"/>
        <w:rPr>
          <w:b w:val="0"/>
          <w:lang w:val="ky-KG"/>
        </w:rPr>
      </w:pPr>
      <w:r w:rsidRPr="008C5459">
        <w:rPr>
          <w:b w:val="0"/>
          <w:lang w:val="ky-KG"/>
        </w:rPr>
        <w:t>Про</w:t>
      </w:r>
      <w:r w:rsidR="008E1792">
        <w:rPr>
          <w:b w:val="0"/>
          <w:lang w:val="ky-KG"/>
        </w:rPr>
        <w:t xml:space="preserve">веден анализ </w:t>
      </w:r>
      <w:r w:rsidRPr="008C5459">
        <w:rPr>
          <w:b w:val="0"/>
          <w:lang w:val="ky-KG"/>
        </w:rPr>
        <w:t>математически</w:t>
      </w:r>
      <w:r w:rsidR="008E1792">
        <w:rPr>
          <w:b w:val="0"/>
          <w:lang w:val="ky-KG"/>
        </w:rPr>
        <w:t>х</w:t>
      </w:r>
      <w:r w:rsidRPr="008C5459">
        <w:rPr>
          <w:b w:val="0"/>
          <w:lang w:val="ky-KG"/>
        </w:rPr>
        <w:t xml:space="preserve"> модел</w:t>
      </w:r>
      <w:r w:rsidR="008E1792">
        <w:rPr>
          <w:b w:val="0"/>
          <w:lang w:val="ky-KG"/>
        </w:rPr>
        <w:t>ей</w:t>
      </w:r>
      <w:r w:rsidRPr="008C5459">
        <w:rPr>
          <w:b w:val="0"/>
          <w:lang w:val="ky-KG"/>
        </w:rPr>
        <w:t xml:space="preserve"> искусственного нейрона и основны</w:t>
      </w:r>
      <w:r w:rsidR="008E1792">
        <w:rPr>
          <w:b w:val="0"/>
          <w:lang w:val="ky-KG"/>
        </w:rPr>
        <w:t>х</w:t>
      </w:r>
      <w:r w:rsidRPr="008C5459">
        <w:rPr>
          <w:b w:val="0"/>
          <w:lang w:val="ky-KG"/>
        </w:rPr>
        <w:t xml:space="preserve"> принцип</w:t>
      </w:r>
      <w:r w:rsidR="008E1792">
        <w:rPr>
          <w:b w:val="0"/>
          <w:lang w:val="ky-KG"/>
        </w:rPr>
        <w:t>ов</w:t>
      </w:r>
      <w:r w:rsidRPr="008C5459">
        <w:rPr>
          <w:b w:val="0"/>
          <w:lang w:val="ky-KG"/>
        </w:rPr>
        <w:t xml:space="preserve"> построения нейросетевых архитектур. Выявлены факторы, влияющие на скорость обучения нейронных сетей.</w:t>
      </w:r>
    </w:p>
    <w:p w:rsidR="000358AB" w:rsidRPr="008C5459" w:rsidRDefault="000358AB" w:rsidP="00A1056A">
      <w:pPr>
        <w:pStyle w:val="a3"/>
        <w:numPr>
          <w:ilvl w:val="0"/>
          <w:numId w:val="20"/>
        </w:numPr>
        <w:shd w:val="clear" w:color="auto" w:fill="FFFFFF"/>
        <w:tabs>
          <w:tab w:val="left" w:pos="851"/>
        </w:tabs>
        <w:spacing w:after="0"/>
        <w:ind w:left="0" w:right="14" w:firstLine="567"/>
        <w:jc w:val="both"/>
        <w:rPr>
          <w:b w:val="0"/>
          <w:lang w:val="ky-KG"/>
        </w:rPr>
      </w:pPr>
      <w:r w:rsidRPr="008C5459">
        <w:rPr>
          <w:b w:val="0"/>
          <w:lang w:val="ky-KG"/>
        </w:rPr>
        <w:t>Разработаны новые математические модели искусственного нейрона с нелинейными синаптическими входами, имеющие лучшие перспективы обучения.</w:t>
      </w:r>
    </w:p>
    <w:p w:rsidR="000358AB" w:rsidRPr="008C5459" w:rsidRDefault="000358AB" w:rsidP="00A1056A">
      <w:pPr>
        <w:pStyle w:val="a3"/>
        <w:numPr>
          <w:ilvl w:val="0"/>
          <w:numId w:val="20"/>
        </w:numPr>
        <w:shd w:val="clear" w:color="auto" w:fill="FFFFFF"/>
        <w:tabs>
          <w:tab w:val="left" w:pos="851"/>
        </w:tabs>
        <w:spacing w:after="0"/>
        <w:ind w:left="0" w:right="14" w:firstLine="567"/>
        <w:jc w:val="both"/>
        <w:rPr>
          <w:b w:val="0"/>
          <w:lang w:val="ky-KG"/>
        </w:rPr>
      </w:pPr>
      <w:r w:rsidRPr="008C5459">
        <w:rPr>
          <w:b w:val="0"/>
          <w:lang w:val="ky-KG"/>
        </w:rPr>
        <w:t>Разработаны</w:t>
      </w:r>
      <w:r w:rsidR="00FB480D" w:rsidRPr="008C5459">
        <w:rPr>
          <w:b w:val="0"/>
          <w:lang w:val="ky-KG"/>
        </w:rPr>
        <w:t xml:space="preserve"> различные модификации </w:t>
      </w:r>
      <w:r w:rsidRPr="008C5459">
        <w:rPr>
          <w:b w:val="0"/>
          <w:lang w:val="ky-KG"/>
        </w:rPr>
        <w:t>градиентны</w:t>
      </w:r>
      <w:r w:rsidR="00FB480D" w:rsidRPr="008C5459">
        <w:rPr>
          <w:b w:val="0"/>
          <w:lang w:val="ky-KG"/>
        </w:rPr>
        <w:t>х</w:t>
      </w:r>
      <w:r w:rsidRPr="008C5459">
        <w:rPr>
          <w:b w:val="0"/>
          <w:lang w:val="ky-KG"/>
        </w:rPr>
        <w:t xml:space="preserve"> алгоритм</w:t>
      </w:r>
      <w:r w:rsidR="00FB480D" w:rsidRPr="008C5459">
        <w:rPr>
          <w:b w:val="0"/>
          <w:lang w:val="ky-KG"/>
        </w:rPr>
        <w:t>ов</w:t>
      </w:r>
      <w:r w:rsidRPr="008C5459">
        <w:rPr>
          <w:b w:val="0"/>
          <w:lang w:val="ky-KG"/>
        </w:rPr>
        <w:t xml:space="preserve"> обучения нейронных сетей с нелинейными синаптическими входами. Разработанные алгоритмы обучения являются инструментом повышения эффективности обучения нейронных сетей, за счет использования нелинейной функции активации  на входе нейрона и дополнительных настраиваемых параметров</w:t>
      </w:r>
      <w:r w:rsidR="004A3A8F">
        <w:rPr>
          <w:b w:val="0"/>
          <w:lang w:val="ky-KG"/>
        </w:rPr>
        <w:t xml:space="preserve"> сети</w:t>
      </w:r>
      <w:r w:rsidRPr="008C5459">
        <w:rPr>
          <w:b w:val="0"/>
          <w:lang w:val="ky-KG"/>
        </w:rPr>
        <w:t>.</w:t>
      </w:r>
    </w:p>
    <w:p w:rsidR="000358AB" w:rsidRPr="008C5459" w:rsidRDefault="008E1792" w:rsidP="00A1056A">
      <w:pPr>
        <w:pStyle w:val="a3"/>
        <w:numPr>
          <w:ilvl w:val="0"/>
          <w:numId w:val="20"/>
        </w:numPr>
        <w:shd w:val="clear" w:color="auto" w:fill="FFFFFF"/>
        <w:tabs>
          <w:tab w:val="left" w:pos="851"/>
        </w:tabs>
        <w:spacing w:after="0"/>
        <w:ind w:left="0" w:right="14" w:firstLine="567"/>
        <w:jc w:val="both"/>
        <w:rPr>
          <w:b w:val="0"/>
          <w:lang w:val="ky-KG"/>
        </w:rPr>
      </w:pPr>
      <w:r w:rsidRPr="008C5459">
        <w:rPr>
          <w:b w:val="0"/>
          <w:lang w:val="ky-KG"/>
        </w:rPr>
        <w:t>Про</w:t>
      </w:r>
      <w:r>
        <w:rPr>
          <w:b w:val="0"/>
          <w:lang w:val="ky-KG"/>
        </w:rPr>
        <w:t>веден анализ</w:t>
      </w:r>
      <w:r w:rsidR="000358AB" w:rsidRPr="008C5459">
        <w:rPr>
          <w:b w:val="0"/>
          <w:lang w:val="ky-KG"/>
        </w:rPr>
        <w:t xml:space="preserve"> принцип</w:t>
      </w:r>
      <w:r>
        <w:rPr>
          <w:b w:val="0"/>
          <w:lang w:val="ky-KG"/>
        </w:rPr>
        <w:t>ов</w:t>
      </w:r>
      <w:r w:rsidR="000358AB" w:rsidRPr="008C5459">
        <w:rPr>
          <w:b w:val="0"/>
          <w:lang w:val="ky-KG"/>
        </w:rPr>
        <w:t xml:space="preserve"> использования нейронных сетей в медицине. Разработан алгоритм агрегирования данных электроэнцефалограмм, позволяющий получать м</w:t>
      </w:r>
      <w:r>
        <w:rPr>
          <w:b w:val="0"/>
          <w:lang w:val="ky-KG"/>
        </w:rPr>
        <w:t>атрицу информационных признаков</w:t>
      </w:r>
      <w:r w:rsidR="000358AB" w:rsidRPr="008C5459">
        <w:rPr>
          <w:b w:val="0"/>
          <w:lang w:val="ky-KG"/>
        </w:rPr>
        <w:t xml:space="preserve"> из общей записи ЭЭГ.</w:t>
      </w:r>
    </w:p>
    <w:p w:rsidR="000358AB" w:rsidRPr="008C5459" w:rsidRDefault="000358AB" w:rsidP="00A1056A">
      <w:pPr>
        <w:pStyle w:val="a3"/>
        <w:numPr>
          <w:ilvl w:val="0"/>
          <w:numId w:val="20"/>
        </w:numPr>
        <w:shd w:val="clear" w:color="auto" w:fill="FFFFFF"/>
        <w:tabs>
          <w:tab w:val="left" w:pos="851"/>
        </w:tabs>
        <w:spacing w:after="0"/>
        <w:ind w:left="0" w:right="14" w:firstLine="567"/>
        <w:jc w:val="both"/>
        <w:rPr>
          <w:b w:val="0"/>
          <w:lang w:val="ky-KG"/>
        </w:rPr>
      </w:pPr>
      <w:r w:rsidRPr="008C5459">
        <w:rPr>
          <w:b w:val="0"/>
          <w:lang w:val="ky-KG"/>
        </w:rPr>
        <w:t xml:space="preserve">Предложена двухуровневая нейросетевая архитектура </w:t>
      </w:r>
      <w:r w:rsidR="00756373" w:rsidRPr="008C5459">
        <w:rPr>
          <w:b w:val="0"/>
          <w:lang w:val="ky-KG"/>
        </w:rPr>
        <w:t xml:space="preserve">классификации </w:t>
      </w:r>
      <w:r w:rsidRPr="008C5459">
        <w:rPr>
          <w:b w:val="0"/>
          <w:lang w:val="ky-KG"/>
        </w:rPr>
        <w:t>электроэнцефалограмм, реализованная с помощью нейронных сетей Кохонена.</w:t>
      </w:r>
    </w:p>
    <w:p w:rsidR="000358AB" w:rsidRPr="008C5459" w:rsidRDefault="000358AB" w:rsidP="00A1056A">
      <w:pPr>
        <w:pStyle w:val="a3"/>
        <w:numPr>
          <w:ilvl w:val="0"/>
          <w:numId w:val="20"/>
        </w:numPr>
        <w:shd w:val="clear" w:color="auto" w:fill="FFFFFF"/>
        <w:tabs>
          <w:tab w:val="left" w:pos="851"/>
        </w:tabs>
        <w:spacing w:after="0"/>
        <w:ind w:left="0" w:right="14" w:firstLine="567"/>
        <w:jc w:val="both"/>
        <w:rPr>
          <w:b w:val="0"/>
          <w:lang w:val="ky-KG"/>
        </w:rPr>
      </w:pPr>
      <w:r w:rsidRPr="008C5459">
        <w:rPr>
          <w:b w:val="0"/>
          <w:lang w:val="ky-KG"/>
        </w:rPr>
        <w:t>Разработан нейросетевой классификатор типов электроэнцефалограмм на базе многослойной нейронной сети с нелинейными синаптическими входами, позволяющий выявить тип электроэнцефалограммы на основе фоновой записи ЭЭГ.</w:t>
      </w:r>
    </w:p>
    <w:p w:rsidR="000358AB" w:rsidRPr="008C5459" w:rsidRDefault="000358AB" w:rsidP="00A1056A">
      <w:pPr>
        <w:pStyle w:val="a3"/>
        <w:numPr>
          <w:ilvl w:val="0"/>
          <w:numId w:val="20"/>
        </w:numPr>
        <w:shd w:val="clear" w:color="auto" w:fill="FFFFFF"/>
        <w:tabs>
          <w:tab w:val="left" w:pos="851"/>
        </w:tabs>
        <w:spacing w:after="0"/>
        <w:ind w:left="0" w:right="14" w:firstLine="567"/>
        <w:jc w:val="both"/>
        <w:rPr>
          <w:b w:val="0"/>
          <w:lang w:val="ky-KG"/>
        </w:rPr>
      </w:pPr>
      <w:r w:rsidRPr="008C5459">
        <w:rPr>
          <w:b w:val="0"/>
          <w:lang w:val="ky-KG"/>
        </w:rPr>
        <w:t>Разработана нейросетевая автоматизированная система классификации данных электроэнцефалограмм, позволяющая сократить затраты времени на клинический анализ результатов ЭЭГ обследования, а также использовать опыт и знания экспертов нейрофизиологов для дальнейшего обучения нейронной сети.</w:t>
      </w:r>
    </w:p>
    <w:p w:rsidR="000358AB" w:rsidRPr="008C5459" w:rsidRDefault="000358AB" w:rsidP="00A1056A">
      <w:pPr>
        <w:pStyle w:val="a3"/>
        <w:shd w:val="clear" w:color="auto" w:fill="FFFFFF"/>
        <w:tabs>
          <w:tab w:val="left" w:pos="0"/>
          <w:tab w:val="left" w:pos="567"/>
        </w:tabs>
        <w:spacing w:after="0"/>
        <w:ind w:left="284" w:right="14"/>
        <w:jc w:val="both"/>
        <w:rPr>
          <w:b w:val="0"/>
        </w:rPr>
      </w:pPr>
    </w:p>
    <w:p w:rsidR="000358AB" w:rsidRPr="00A21DA0" w:rsidRDefault="000358AB" w:rsidP="00A1056A">
      <w:pPr>
        <w:tabs>
          <w:tab w:val="left" w:pos="851"/>
        </w:tabs>
        <w:spacing w:after="0"/>
        <w:ind w:firstLine="567"/>
        <w:outlineLvl w:val="0"/>
      </w:pPr>
      <w:r w:rsidRPr="00A21DA0">
        <w:t>СПИСОК ОПУБЛИКОВАННЫХ РАБОТ</w:t>
      </w:r>
    </w:p>
    <w:p w:rsidR="000358AB" w:rsidRPr="008C5459" w:rsidRDefault="000358AB" w:rsidP="00A1056A">
      <w:pPr>
        <w:pStyle w:val="a3"/>
        <w:numPr>
          <w:ilvl w:val="0"/>
          <w:numId w:val="26"/>
        </w:numPr>
        <w:shd w:val="clear" w:color="auto" w:fill="FFFFFF"/>
        <w:tabs>
          <w:tab w:val="left" w:pos="851"/>
        </w:tabs>
        <w:spacing w:after="0"/>
        <w:ind w:left="0" w:right="14" w:firstLine="567"/>
        <w:jc w:val="both"/>
        <w:rPr>
          <w:b w:val="0"/>
        </w:rPr>
      </w:pPr>
      <w:r w:rsidRPr="00A21DA0">
        <w:t>Мусакулова, Ж. А.</w:t>
      </w:r>
      <w:r w:rsidRPr="008C5459">
        <w:rPr>
          <w:b w:val="0"/>
        </w:rPr>
        <w:t xml:space="preserve"> Настройка сигмоидальной логистической функции активации в алгоритме обратного распространения [Текст] / Е. Ю. Савченко, Ж. А. Мусакулова // Материалы межд. </w:t>
      </w:r>
      <w:proofErr w:type="spellStart"/>
      <w:r w:rsidRPr="008C5459">
        <w:rPr>
          <w:b w:val="0"/>
        </w:rPr>
        <w:t>конф</w:t>
      </w:r>
      <w:proofErr w:type="spellEnd"/>
      <w:r w:rsidRPr="008C5459">
        <w:rPr>
          <w:b w:val="0"/>
        </w:rPr>
        <w:t>. «Проблемы управления и информационных технологий». – Бишкек. 2010. – №1 – С. 241-245.</w:t>
      </w:r>
    </w:p>
    <w:p w:rsidR="000358AB" w:rsidRPr="008C5459" w:rsidRDefault="000358AB" w:rsidP="00A1056A">
      <w:pPr>
        <w:pStyle w:val="a3"/>
        <w:numPr>
          <w:ilvl w:val="0"/>
          <w:numId w:val="26"/>
        </w:numPr>
        <w:shd w:val="clear" w:color="auto" w:fill="FFFFFF"/>
        <w:tabs>
          <w:tab w:val="left" w:pos="851"/>
        </w:tabs>
        <w:spacing w:after="0"/>
        <w:ind w:left="0" w:right="14" w:firstLine="567"/>
        <w:jc w:val="both"/>
        <w:rPr>
          <w:b w:val="0"/>
        </w:rPr>
      </w:pPr>
      <w:r w:rsidRPr="00A21DA0">
        <w:t>Мусакулова, Ж. А.</w:t>
      </w:r>
      <w:r w:rsidRPr="008C5459">
        <w:rPr>
          <w:b w:val="0"/>
        </w:rPr>
        <w:t xml:space="preserve"> Оперативное прогнозирование природных катастроф с использованием технологий нейронных сетей [Текст] / В. И. Замай, Т. И. Курманалиев, Е. Л. Миркин, Ж. А. Мусакулова, Е. Ю. Савченко // Материалы межд. </w:t>
      </w:r>
      <w:proofErr w:type="spellStart"/>
      <w:r w:rsidRPr="008C5459">
        <w:rPr>
          <w:b w:val="0"/>
        </w:rPr>
        <w:t>конф</w:t>
      </w:r>
      <w:proofErr w:type="spellEnd"/>
      <w:r w:rsidRPr="008C5459">
        <w:rPr>
          <w:b w:val="0"/>
        </w:rPr>
        <w:t>. «Проблемы управления и информационных технологий». – Бишкек. 2010. – №2 – С. 58-62.</w:t>
      </w:r>
    </w:p>
    <w:p w:rsidR="000358AB" w:rsidRPr="008C5459" w:rsidRDefault="000358AB" w:rsidP="00A1056A">
      <w:pPr>
        <w:pStyle w:val="a3"/>
        <w:numPr>
          <w:ilvl w:val="0"/>
          <w:numId w:val="26"/>
        </w:numPr>
        <w:shd w:val="clear" w:color="auto" w:fill="FFFFFF"/>
        <w:tabs>
          <w:tab w:val="left" w:pos="851"/>
        </w:tabs>
        <w:spacing w:after="0"/>
        <w:ind w:left="0" w:right="14" w:firstLine="567"/>
        <w:jc w:val="both"/>
        <w:rPr>
          <w:b w:val="0"/>
        </w:rPr>
      </w:pPr>
      <w:r w:rsidRPr="00A21DA0">
        <w:lastRenderedPageBreak/>
        <w:t>Мусакулова, Ж. А.</w:t>
      </w:r>
      <w:r w:rsidRPr="008C5459">
        <w:rPr>
          <w:b w:val="0"/>
        </w:rPr>
        <w:t xml:space="preserve"> Модель искусственного нейрона с нелинейными синаптическими входами [Текст]. / Е. Л. Миркин, Ж. А. Мусакулова // Проблемы автоматики и управления. – Бишкек: Илим. – 2012. –№1 – С. 79-8</w:t>
      </w:r>
      <w:r w:rsidR="003F055C" w:rsidRPr="008C5459">
        <w:rPr>
          <w:b w:val="0"/>
        </w:rPr>
        <w:t>8</w:t>
      </w:r>
      <w:r w:rsidRPr="008C5459">
        <w:rPr>
          <w:b w:val="0"/>
        </w:rPr>
        <w:t>.</w:t>
      </w:r>
    </w:p>
    <w:p w:rsidR="000358AB" w:rsidRPr="008C5459" w:rsidRDefault="000358AB" w:rsidP="00A1056A">
      <w:pPr>
        <w:pStyle w:val="a3"/>
        <w:numPr>
          <w:ilvl w:val="0"/>
          <w:numId w:val="26"/>
        </w:numPr>
        <w:shd w:val="clear" w:color="auto" w:fill="FFFFFF"/>
        <w:tabs>
          <w:tab w:val="left" w:pos="851"/>
        </w:tabs>
        <w:spacing w:after="0"/>
        <w:ind w:left="0" w:right="14" w:firstLine="567"/>
        <w:jc w:val="both"/>
        <w:rPr>
          <w:b w:val="0"/>
        </w:rPr>
      </w:pPr>
      <w:r w:rsidRPr="00A21DA0">
        <w:t>Мусакулова, Ж. А.</w:t>
      </w:r>
      <w:r w:rsidRPr="008C5459">
        <w:rPr>
          <w:b w:val="0"/>
        </w:rPr>
        <w:t xml:space="preserve"> Модель нейрона с входной сигмоидальной функцией активации [Текст] / Ж. А. Мусакулова // Материалы межд. </w:t>
      </w:r>
      <w:proofErr w:type="spellStart"/>
      <w:r w:rsidRPr="008C5459">
        <w:rPr>
          <w:b w:val="0"/>
        </w:rPr>
        <w:t>конф</w:t>
      </w:r>
      <w:proofErr w:type="spellEnd"/>
      <w:r w:rsidRPr="008C5459">
        <w:rPr>
          <w:b w:val="0"/>
        </w:rPr>
        <w:t>. «Перспективы развития информационных технологий». – Новосибирск. 2012. – С. 90-96.</w:t>
      </w:r>
    </w:p>
    <w:p w:rsidR="000358AB" w:rsidRPr="008C5459" w:rsidRDefault="000358AB" w:rsidP="00A1056A">
      <w:pPr>
        <w:pStyle w:val="a3"/>
        <w:numPr>
          <w:ilvl w:val="0"/>
          <w:numId w:val="26"/>
        </w:numPr>
        <w:shd w:val="clear" w:color="auto" w:fill="FFFFFF"/>
        <w:tabs>
          <w:tab w:val="left" w:pos="851"/>
        </w:tabs>
        <w:spacing w:after="0"/>
        <w:ind w:left="0" w:right="14" w:firstLine="567"/>
        <w:jc w:val="both"/>
        <w:rPr>
          <w:b w:val="0"/>
        </w:rPr>
      </w:pPr>
      <w:r w:rsidRPr="00A21DA0">
        <w:t>Мусакулова, Ж. А.</w:t>
      </w:r>
      <w:r w:rsidRPr="008C5459">
        <w:rPr>
          <w:b w:val="0"/>
        </w:rPr>
        <w:t xml:space="preserve"> Обучение многослойной нейронной сети с нелинейным сигмоидальным входом [Текст] / Ж. А. Мусакулова // Новый университет. Серия «Технические науки». – Йошкар-Ола: Изд-в</w:t>
      </w:r>
      <w:proofErr w:type="gramStart"/>
      <w:r w:rsidRPr="008C5459">
        <w:rPr>
          <w:b w:val="0"/>
        </w:rPr>
        <w:t>о ООО</w:t>
      </w:r>
      <w:proofErr w:type="gramEnd"/>
      <w:r w:rsidRPr="008C5459">
        <w:rPr>
          <w:b w:val="0"/>
        </w:rPr>
        <w:t xml:space="preserve"> Коллоквиум. – 2012. – №3(9). – С. 38-4</w:t>
      </w:r>
      <w:r w:rsidR="00CF6DA0" w:rsidRPr="008C5459">
        <w:rPr>
          <w:b w:val="0"/>
        </w:rPr>
        <w:t>4</w:t>
      </w:r>
      <w:r w:rsidRPr="008C5459">
        <w:rPr>
          <w:b w:val="0"/>
        </w:rPr>
        <w:t>.</w:t>
      </w:r>
    </w:p>
    <w:p w:rsidR="000358AB" w:rsidRPr="008C5459" w:rsidRDefault="000358AB" w:rsidP="00A1056A">
      <w:pPr>
        <w:pStyle w:val="a3"/>
        <w:numPr>
          <w:ilvl w:val="0"/>
          <w:numId w:val="26"/>
        </w:numPr>
        <w:shd w:val="clear" w:color="auto" w:fill="FFFFFF"/>
        <w:tabs>
          <w:tab w:val="left" w:pos="851"/>
        </w:tabs>
        <w:spacing w:after="0"/>
        <w:ind w:left="0" w:right="14" w:firstLine="567"/>
        <w:jc w:val="both"/>
        <w:rPr>
          <w:b w:val="0"/>
        </w:rPr>
      </w:pPr>
      <w:r w:rsidRPr="00A21DA0">
        <w:t>Мусакулова, Ж. А.</w:t>
      </w:r>
      <w:r w:rsidRPr="008C5459">
        <w:rPr>
          <w:b w:val="0"/>
        </w:rPr>
        <w:t xml:space="preserve"> Синтез алгоритма обратного распространения для многослойной нейронной сети с нелинейными синаптическими входами [Текст] / Ж. А. Мусакулова // Проблемы автоматики и управления. – Бишкек: Илим. – 2012. – №2. – С. </w:t>
      </w:r>
      <w:r w:rsidR="00382E2F" w:rsidRPr="008C5459">
        <w:rPr>
          <w:b w:val="0"/>
        </w:rPr>
        <w:t>21</w:t>
      </w:r>
      <w:r w:rsidRPr="008C5459">
        <w:rPr>
          <w:b w:val="0"/>
        </w:rPr>
        <w:t>-</w:t>
      </w:r>
      <w:r w:rsidR="00382E2F" w:rsidRPr="008C5459">
        <w:rPr>
          <w:b w:val="0"/>
        </w:rPr>
        <w:t>29</w:t>
      </w:r>
      <w:r w:rsidRPr="008C5459">
        <w:rPr>
          <w:b w:val="0"/>
        </w:rPr>
        <w:t>.</w:t>
      </w:r>
    </w:p>
    <w:p w:rsidR="000358AB" w:rsidRPr="008C5459" w:rsidRDefault="000358AB" w:rsidP="00A1056A">
      <w:pPr>
        <w:pStyle w:val="a3"/>
        <w:numPr>
          <w:ilvl w:val="0"/>
          <w:numId w:val="26"/>
        </w:numPr>
        <w:shd w:val="clear" w:color="auto" w:fill="FFFFFF"/>
        <w:tabs>
          <w:tab w:val="left" w:pos="851"/>
        </w:tabs>
        <w:spacing w:after="0"/>
        <w:ind w:left="0" w:right="14" w:firstLine="567"/>
        <w:jc w:val="both"/>
        <w:rPr>
          <w:b w:val="0"/>
        </w:rPr>
      </w:pPr>
      <w:r w:rsidRPr="00A21DA0">
        <w:t>Мусакулова, Ж. А.</w:t>
      </w:r>
      <w:r w:rsidRPr="008C5459">
        <w:rPr>
          <w:b w:val="0"/>
        </w:rPr>
        <w:t xml:space="preserve"> Синтез алгоритмов обучения многослойных нейронных сетей с нелинейными синаптическими входами [Текст] / Ж. А. Мусакулова // Материалы межд. </w:t>
      </w:r>
      <w:proofErr w:type="spellStart"/>
      <w:r w:rsidRPr="008C5459">
        <w:rPr>
          <w:b w:val="0"/>
        </w:rPr>
        <w:t>конф</w:t>
      </w:r>
      <w:proofErr w:type="spellEnd"/>
      <w:r w:rsidRPr="008C5459">
        <w:rPr>
          <w:b w:val="0"/>
        </w:rPr>
        <w:t xml:space="preserve">. «Актуальные проблемы информатики и процессов управления».  – Алматы. 2012. – С. </w:t>
      </w:r>
      <w:r w:rsidR="00382E2F" w:rsidRPr="008C5459">
        <w:rPr>
          <w:b w:val="0"/>
        </w:rPr>
        <w:t>3</w:t>
      </w:r>
      <w:r w:rsidRPr="008C5459">
        <w:rPr>
          <w:b w:val="0"/>
        </w:rPr>
        <w:t>79-</w:t>
      </w:r>
      <w:r w:rsidR="00382E2F" w:rsidRPr="008C5459">
        <w:rPr>
          <w:b w:val="0"/>
        </w:rPr>
        <w:t>385</w:t>
      </w:r>
      <w:r w:rsidRPr="008C5459">
        <w:rPr>
          <w:b w:val="0"/>
        </w:rPr>
        <w:t>.</w:t>
      </w:r>
    </w:p>
    <w:p w:rsidR="000358AB" w:rsidRPr="008C5459" w:rsidRDefault="000358AB" w:rsidP="00A1056A">
      <w:pPr>
        <w:pStyle w:val="a3"/>
        <w:numPr>
          <w:ilvl w:val="0"/>
          <w:numId w:val="26"/>
        </w:numPr>
        <w:shd w:val="clear" w:color="auto" w:fill="FFFFFF"/>
        <w:tabs>
          <w:tab w:val="left" w:pos="851"/>
        </w:tabs>
        <w:spacing w:after="0"/>
        <w:ind w:left="0" w:right="14" w:firstLine="567"/>
        <w:jc w:val="both"/>
        <w:rPr>
          <w:b w:val="0"/>
        </w:rPr>
      </w:pPr>
      <w:r w:rsidRPr="00A21DA0">
        <w:t>Мусакулова, Ж. А.</w:t>
      </w:r>
      <w:r w:rsidRPr="008C5459">
        <w:rPr>
          <w:b w:val="0"/>
        </w:rPr>
        <w:t xml:space="preserve"> </w:t>
      </w:r>
      <w:r w:rsidR="00BB2D61" w:rsidRPr="008C5459">
        <w:rPr>
          <w:b w:val="0"/>
        </w:rPr>
        <w:t xml:space="preserve">Настройка входной сигмоидальной функции активации в алгоритме обучения нейронных сетей </w:t>
      </w:r>
      <w:r w:rsidRPr="008C5459">
        <w:rPr>
          <w:b w:val="0"/>
        </w:rPr>
        <w:t>[Текст] / Ж. А. Мусакулова // Научный аспект. – Самара: Изд-в</w:t>
      </w:r>
      <w:proofErr w:type="gramStart"/>
      <w:r w:rsidRPr="008C5459">
        <w:rPr>
          <w:b w:val="0"/>
        </w:rPr>
        <w:t>о ООО А</w:t>
      </w:r>
      <w:proofErr w:type="gramEnd"/>
      <w:r w:rsidRPr="008C5459">
        <w:rPr>
          <w:b w:val="0"/>
        </w:rPr>
        <w:t>спект. –2012. –  №4. –   Т.2. – С. 231-238.</w:t>
      </w:r>
    </w:p>
    <w:p w:rsidR="000358AB" w:rsidRPr="008C5459" w:rsidRDefault="000358AB" w:rsidP="00A1056A">
      <w:pPr>
        <w:pStyle w:val="a3"/>
        <w:numPr>
          <w:ilvl w:val="0"/>
          <w:numId w:val="26"/>
        </w:numPr>
        <w:shd w:val="clear" w:color="auto" w:fill="FFFFFF"/>
        <w:tabs>
          <w:tab w:val="left" w:pos="851"/>
        </w:tabs>
        <w:spacing w:after="0"/>
        <w:ind w:left="0" w:right="14" w:firstLine="567"/>
        <w:jc w:val="both"/>
        <w:rPr>
          <w:b w:val="0"/>
        </w:rPr>
      </w:pPr>
      <w:r w:rsidRPr="00A21DA0">
        <w:t>Мусакулова, Ж. А.</w:t>
      </w:r>
      <w:r w:rsidRPr="008C5459">
        <w:rPr>
          <w:b w:val="0"/>
        </w:rPr>
        <w:t xml:space="preserve"> Использование многослойной нейронной сети с нелинейным сигмоидальным входом в задачах адаптивного тестирования знаний [Текст] / Ж. А. Мусакулова, Е. Ю. Савченко // Материалы межд. </w:t>
      </w:r>
      <w:proofErr w:type="spellStart"/>
      <w:r w:rsidRPr="008C5459">
        <w:rPr>
          <w:b w:val="0"/>
        </w:rPr>
        <w:t>конф</w:t>
      </w:r>
      <w:proofErr w:type="spellEnd"/>
      <w:r w:rsidRPr="008C5459">
        <w:rPr>
          <w:b w:val="0"/>
        </w:rPr>
        <w:t xml:space="preserve">. «Научная дискуссия: вопросы технических наук». – Москва. 2012. – С. </w:t>
      </w:r>
      <w:r w:rsidR="001D16BC" w:rsidRPr="008C5459">
        <w:rPr>
          <w:b w:val="0"/>
        </w:rPr>
        <w:t>18</w:t>
      </w:r>
      <w:r w:rsidRPr="008C5459">
        <w:rPr>
          <w:b w:val="0"/>
        </w:rPr>
        <w:t>-2</w:t>
      </w:r>
      <w:r w:rsidR="001D16BC" w:rsidRPr="008C5459">
        <w:rPr>
          <w:b w:val="0"/>
        </w:rPr>
        <w:t>5</w:t>
      </w:r>
      <w:r w:rsidRPr="008C5459">
        <w:rPr>
          <w:b w:val="0"/>
        </w:rPr>
        <w:t>.</w:t>
      </w:r>
    </w:p>
    <w:p w:rsidR="000358AB" w:rsidRPr="008C5459" w:rsidRDefault="000358AB" w:rsidP="00A1056A">
      <w:pPr>
        <w:pStyle w:val="a3"/>
        <w:numPr>
          <w:ilvl w:val="0"/>
          <w:numId w:val="26"/>
        </w:numPr>
        <w:shd w:val="clear" w:color="auto" w:fill="FFFFFF"/>
        <w:tabs>
          <w:tab w:val="left" w:pos="851"/>
        </w:tabs>
        <w:spacing w:after="0"/>
        <w:ind w:left="0" w:right="14" w:firstLine="567"/>
        <w:jc w:val="both"/>
        <w:rPr>
          <w:b w:val="0"/>
        </w:rPr>
      </w:pPr>
      <w:r w:rsidRPr="00A21DA0">
        <w:t>Мусакулова, Ж. А.</w:t>
      </w:r>
      <w:r w:rsidRPr="008C5459">
        <w:rPr>
          <w:b w:val="0"/>
        </w:rPr>
        <w:t xml:space="preserve"> Синтез модифицированной модели искусственного нейрона  с нелинейным входом [Текст] / Ж. А. Мусакулова // Проблемы автоматики и управления. – Бишкек: Илим. – 2012. – №2. – С. 1</w:t>
      </w:r>
      <w:r w:rsidR="00BB2D61" w:rsidRPr="008C5459">
        <w:rPr>
          <w:b w:val="0"/>
        </w:rPr>
        <w:t>10</w:t>
      </w:r>
      <w:r w:rsidRPr="008C5459">
        <w:rPr>
          <w:b w:val="0"/>
        </w:rPr>
        <w:t>-1</w:t>
      </w:r>
      <w:r w:rsidR="00BB2D61" w:rsidRPr="008C5459">
        <w:rPr>
          <w:b w:val="0"/>
        </w:rPr>
        <w:t>15</w:t>
      </w:r>
      <w:r w:rsidRPr="008C5459">
        <w:rPr>
          <w:b w:val="0"/>
        </w:rPr>
        <w:t>.</w:t>
      </w:r>
    </w:p>
    <w:p w:rsidR="000358AB" w:rsidRPr="008C5459" w:rsidRDefault="000358AB" w:rsidP="00A1056A">
      <w:pPr>
        <w:pStyle w:val="a3"/>
        <w:numPr>
          <w:ilvl w:val="0"/>
          <w:numId w:val="26"/>
        </w:numPr>
        <w:shd w:val="clear" w:color="auto" w:fill="FFFFFF"/>
        <w:tabs>
          <w:tab w:val="left" w:pos="851"/>
        </w:tabs>
        <w:spacing w:after="0"/>
        <w:ind w:left="0" w:right="14" w:firstLine="567"/>
        <w:jc w:val="both"/>
        <w:rPr>
          <w:b w:val="0"/>
        </w:rPr>
      </w:pPr>
      <w:r w:rsidRPr="00A21DA0">
        <w:t>Мусакулова, Ж. А.</w:t>
      </w:r>
      <w:r w:rsidRPr="008C5459">
        <w:rPr>
          <w:b w:val="0"/>
        </w:rPr>
        <w:t xml:space="preserve"> Использование искусственных нейронных сетей для задач классификации паттернов ЭЭГ человека [Текст] / Ж. А. Мусакулова // Известия КГТУ</w:t>
      </w:r>
      <w:r w:rsidR="00BB798E" w:rsidRPr="00BB798E">
        <w:rPr>
          <w:b w:val="0"/>
        </w:rPr>
        <w:t xml:space="preserve"> </w:t>
      </w:r>
      <w:r w:rsidR="00BB798E" w:rsidRPr="008C5459">
        <w:rPr>
          <w:b w:val="0"/>
        </w:rPr>
        <w:t>им. Раззакова</w:t>
      </w:r>
      <w:r w:rsidRPr="008C5459">
        <w:rPr>
          <w:b w:val="0"/>
        </w:rPr>
        <w:t>. – Бишкек: Изд-во КГТУ. –2012. – №2</w:t>
      </w:r>
      <w:r w:rsidR="00BB2D61" w:rsidRPr="008C5459">
        <w:rPr>
          <w:b w:val="0"/>
        </w:rPr>
        <w:t>7</w:t>
      </w:r>
      <w:r w:rsidRPr="008C5459">
        <w:rPr>
          <w:b w:val="0"/>
        </w:rPr>
        <w:t xml:space="preserve">. – С. </w:t>
      </w:r>
      <w:r w:rsidR="00BB2D61" w:rsidRPr="008C5459">
        <w:rPr>
          <w:b w:val="0"/>
        </w:rPr>
        <w:t>167</w:t>
      </w:r>
      <w:r w:rsidRPr="008C5459">
        <w:rPr>
          <w:b w:val="0"/>
        </w:rPr>
        <w:t>-</w:t>
      </w:r>
      <w:r w:rsidR="00BB2D61" w:rsidRPr="008C5459">
        <w:rPr>
          <w:b w:val="0"/>
        </w:rPr>
        <w:t>171</w:t>
      </w:r>
      <w:r w:rsidRPr="008C5459">
        <w:rPr>
          <w:b w:val="0"/>
        </w:rPr>
        <w:t>.</w:t>
      </w:r>
    </w:p>
    <w:p w:rsidR="000358AB" w:rsidRPr="008C5459" w:rsidRDefault="000358AB" w:rsidP="00A1056A">
      <w:pPr>
        <w:pStyle w:val="a3"/>
        <w:shd w:val="clear" w:color="auto" w:fill="FFFFFF"/>
        <w:tabs>
          <w:tab w:val="left" w:pos="851"/>
        </w:tabs>
        <w:spacing w:after="0"/>
        <w:ind w:left="567" w:right="14"/>
        <w:jc w:val="both"/>
        <w:rPr>
          <w:b w:val="0"/>
        </w:rPr>
      </w:pPr>
    </w:p>
    <w:p w:rsidR="00EF598E" w:rsidRPr="00BB798E" w:rsidRDefault="00EF598E" w:rsidP="007F6ECB">
      <w:pPr>
        <w:spacing w:after="0"/>
        <w:ind w:left="567"/>
        <w:jc w:val="both"/>
        <w:rPr>
          <w:rFonts w:ascii="Times_Kirg" w:hAnsi="Times_Kirg"/>
        </w:rPr>
      </w:pPr>
    </w:p>
    <w:p w:rsidR="00EF598E" w:rsidRPr="00BB798E" w:rsidRDefault="00EF598E" w:rsidP="007F6ECB">
      <w:pPr>
        <w:spacing w:after="0"/>
        <w:ind w:left="567"/>
        <w:jc w:val="both"/>
        <w:rPr>
          <w:rFonts w:ascii="Times_Kirg" w:hAnsi="Times_Kirg"/>
        </w:rPr>
      </w:pPr>
    </w:p>
    <w:p w:rsidR="00EF598E" w:rsidRPr="00BB798E" w:rsidRDefault="00EF598E" w:rsidP="007F6ECB">
      <w:pPr>
        <w:spacing w:after="0"/>
        <w:ind w:left="567"/>
        <w:jc w:val="both"/>
        <w:rPr>
          <w:rFonts w:ascii="Times_Kirg" w:hAnsi="Times_Kirg"/>
        </w:rPr>
      </w:pPr>
    </w:p>
    <w:p w:rsidR="00EF598E" w:rsidRPr="00BB798E" w:rsidRDefault="00EF598E" w:rsidP="007F6ECB">
      <w:pPr>
        <w:spacing w:after="0"/>
        <w:ind w:left="567"/>
        <w:jc w:val="both"/>
        <w:rPr>
          <w:rFonts w:ascii="Times_Kirg" w:hAnsi="Times_Kirg"/>
        </w:rPr>
      </w:pPr>
    </w:p>
    <w:p w:rsidR="00EF598E" w:rsidRPr="00BB798E" w:rsidRDefault="00EF598E" w:rsidP="007F6ECB">
      <w:pPr>
        <w:spacing w:after="0"/>
        <w:ind w:left="567"/>
        <w:jc w:val="both"/>
        <w:rPr>
          <w:rFonts w:ascii="Times_Kirg" w:hAnsi="Times_Kirg"/>
        </w:rPr>
      </w:pPr>
    </w:p>
    <w:p w:rsidR="00EF598E" w:rsidRPr="00BB798E" w:rsidRDefault="00EF598E" w:rsidP="007F6ECB">
      <w:pPr>
        <w:spacing w:after="0"/>
        <w:ind w:left="567"/>
        <w:jc w:val="both"/>
        <w:rPr>
          <w:rFonts w:ascii="Times_Kirg" w:hAnsi="Times_Kirg"/>
        </w:rPr>
      </w:pPr>
    </w:p>
    <w:p w:rsidR="00EF598E" w:rsidRPr="00BB798E" w:rsidRDefault="00EF598E" w:rsidP="007F6ECB">
      <w:pPr>
        <w:spacing w:after="0"/>
        <w:ind w:left="567"/>
        <w:jc w:val="both"/>
        <w:rPr>
          <w:rFonts w:ascii="Times_Kirg" w:hAnsi="Times_Kirg"/>
        </w:rPr>
      </w:pPr>
    </w:p>
    <w:p w:rsidR="00EF598E" w:rsidRPr="00BB798E" w:rsidRDefault="00EF598E" w:rsidP="007F6ECB">
      <w:pPr>
        <w:spacing w:after="0"/>
        <w:ind w:left="567"/>
        <w:jc w:val="both"/>
        <w:rPr>
          <w:rFonts w:ascii="Times_Kirg" w:hAnsi="Times_Kirg"/>
        </w:rPr>
      </w:pPr>
    </w:p>
    <w:p w:rsidR="00EF598E" w:rsidRPr="00BB798E" w:rsidRDefault="00EF598E" w:rsidP="007F6ECB">
      <w:pPr>
        <w:spacing w:after="0"/>
        <w:ind w:left="567"/>
        <w:jc w:val="both"/>
        <w:rPr>
          <w:rFonts w:ascii="Times_Kirg" w:hAnsi="Times_Kirg"/>
        </w:rPr>
      </w:pPr>
    </w:p>
    <w:p w:rsidR="000358AB" w:rsidRPr="00BB798E" w:rsidRDefault="000358AB" w:rsidP="007F6ECB">
      <w:pPr>
        <w:spacing w:after="0"/>
        <w:ind w:left="567"/>
        <w:jc w:val="both"/>
        <w:rPr>
          <w:rFonts w:ascii="Times_Kirg" w:hAnsi="Times_Kirg"/>
        </w:rPr>
      </w:pPr>
      <w:r w:rsidRPr="00A21DA0">
        <w:rPr>
          <w:rFonts w:ascii="Times_Kirg" w:hAnsi="Times_Kirg"/>
        </w:rPr>
        <w:lastRenderedPageBreak/>
        <w:t>Мусакулова</w:t>
      </w:r>
      <w:r w:rsidRPr="00BB798E">
        <w:rPr>
          <w:rFonts w:ascii="Times_Kirg" w:hAnsi="Times_Kirg"/>
        </w:rPr>
        <w:t xml:space="preserve"> </w:t>
      </w:r>
      <w:r w:rsidRPr="00A21DA0">
        <w:rPr>
          <w:rFonts w:ascii="Times_Kirg" w:hAnsi="Times_Kirg"/>
        </w:rPr>
        <w:t>Жылдыз</w:t>
      </w:r>
      <w:r w:rsidRPr="00BB798E">
        <w:rPr>
          <w:rFonts w:ascii="Times_Kirg" w:hAnsi="Times_Kirg"/>
        </w:rPr>
        <w:t xml:space="preserve"> </w:t>
      </w:r>
      <w:proofErr w:type="spellStart"/>
      <w:r w:rsidRPr="00A21DA0">
        <w:rPr>
          <w:rFonts w:ascii="Times_Kirg" w:hAnsi="Times_Kirg"/>
        </w:rPr>
        <w:t>Абдыманаповнанын</w:t>
      </w:r>
      <w:proofErr w:type="spellEnd"/>
      <w:r w:rsidRPr="00BB798E">
        <w:rPr>
          <w:rFonts w:ascii="Times_Kirg" w:hAnsi="Times_Kirg"/>
        </w:rPr>
        <w:t xml:space="preserve"> 05.13.01 «</w:t>
      </w:r>
      <w:proofErr w:type="spellStart"/>
      <w:r w:rsidRPr="00A21DA0">
        <w:rPr>
          <w:rFonts w:ascii="Times_Kirg" w:hAnsi="Times_Kirg"/>
        </w:rPr>
        <w:t>Системалык</w:t>
      </w:r>
      <w:proofErr w:type="spellEnd"/>
      <w:r w:rsidRPr="00BB798E">
        <w:rPr>
          <w:rFonts w:ascii="Times_Kirg" w:hAnsi="Times_Kirg"/>
        </w:rPr>
        <w:t xml:space="preserve"> </w:t>
      </w:r>
      <w:r w:rsidRPr="00A21DA0">
        <w:rPr>
          <w:rFonts w:ascii="Times_Kirg" w:hAnsi="Times_Kirg"/>
        </w:rPr>
        <w:t>анализ</w:t>
      </w:r>
      <w:r w:rsidRPr="00BB798E">
        <w:rPr>
          <w:rFonts w:ascii="Times_Kirg" w:hAnsi="Times_Kirg"/>
        </w:rPr>
        <w:t xml:space="preserve">, </w:t>
      </w:r>
      <w:proofErr w:type="spellStart"/>
      <w:r w:rsidRPr="00A21DA0">
        <w:rPr>
          <w:rFonts w:ascii="Times_Kirg" w:hAnsi="Times_Kirg"/>
        </w:rPr>
        <w:t>башкаруу</w:t>
      </w:r>
      <w:proofErr w:type="spellEnd"/>
      <w:r w:rsidRPr="00BB798E">
        <w:rPr>
          <w:rFonts w:ascii="Times_Kirg" w:hAnsi="Times_Kirg"/>
        </w:rPr>
        <w:t xml:space="preserve"> </w:t>
      </w:r>
      <w:proofErr w:type="spellStart"/>
      <w:r w:rsidRPr="00A21DA0">
        <w:rPr>
          <w:rFonts w:ascii="Times_Kirg" w:hAnsi="Times_Kirg"/>
        </w:rPr>
        <w:t>жана</w:t>
      </w:r>
      <w:proofErr w:type="spellEnd"/>
      <w:r w:rsidRPr="00BB798E">
        <w:rPr>
          <w:rFonts w:ascii="Times_Kirg" w:hAnsi="Times_Kirg"/>
        </w:rPr>
        <w:t xml:space="preserve"> </w:t>
      </w:r>
      <w:proofErr w:type="spellStart"/>
      <w:r w:rsidRPr="00A21DA0">
        <w:rPr>
          <w:rFonts w:ascii="Times_Kirg" w:hAnsi="Times_Kirg"/>
        </w:rPr>
        <w:t>маалыматты</w:t>
      </w:r>
      <w:proofErr w:type="spellEnd"/>
      <w:r w:rsidRPr="00BB798E">
        <w:rPr>
          <w:rFonts w:ascii="Times_Kirg" w:hAnsi="Times_Kirg"/>
        </w:rPr>
        <w:t xml:space="preserve"> </w:t>
      </w:r>
      <w:proofErr w:type="spellStart"/>
      <w:r w:rsidRPr="00A21DA0">
        <w:rPr>
          <w:rFonts w:ascii="Times_Kirg" w:hAnsi="Times_Kirg"/>
        </w:rPr>
        <w:t>иштетїї</w:t>
      </w:r>
      <w:proofErr w:type="spellEnd"/>
      <w:r w:rsidRPr="00BB798E">
        <w:rPr>
          <w:rFonts w:ascii="Times_Kirg" w:hAnsi="Times_Kirg"/>
        </w:rPr>
        <w:t xml:space="preserve">» </w:t>
      </w:r>
      <w:proofErr w:type="spellStart"/>
      <w:r w:rsidRPr="00A21DA0">
        <w:rPr>
          <w:rFonts w:ascii="Times_Kirg" w:hAnsi="Times_Kirg"/>
        </w:rPr>
        <w:t>адистиги</w:t>
      </w:r>
      <w:proofErr w:type="spellEnd"/>
      <w:r w:rsidRPr="00BB798E">
        <w:rPr>
          <w:rFonts w:ascii="Times_Kirg" w:hAnsi="Times_Kirg"/>
        </w:rPr>
        <w:t xml:space="preserve"> </w:t>
      </w:r>
      <w:proofErr w:type="spellStart"/>
      <w:r w:rsidRPr="00A21DA0">
        <w:rPr>
          <w:rFonts w:ascii="Times_Kirg" w:hAnsi="Times_Kirg"/>
        </w:rPr>
        <w:t>боюнча</w:t>
      </w:r>
      <w:proofErr w:type="spellEnd"/>
      <w:r w:rsidRPr="00BB798E">
        <w:rPr>
          <w:rFonts w:ascii="Times_Kirg" w:hAnsi="Times_Kirg"/>
        </w:rPr>
        <w:t>: «</w:t>
      </w:r>
      <w:proofErr w:type="spellStart"/>
      <w:r w:rsidRPr="00A21DA0">
        <w:rPr>
          <w:rFonts w:ascii="Times_Kirg" w:hAnsi="Times_Kirg"/>
        </w:rPr>
        <w:t>Анализдин</w:t>
      </w:r>
      <w:proofErr w:type="spellEnd"/>
      <w:r w:rsidRPr="00BB798E">
        <w:rPr>
          <w:rFonts w:ascii="Times_Kirg" w:hAnsi="Times_Kirg"/>
        </w:rPr>
        <w:t xml:space="preserve"> </w:t>
      </w:r>
      <w:proofErr w:type="spellStart"/>
      <w:r w:rsidRPr="00A21DA0">
        <w:rPr>
          <w:rFonts w:ascii="Times_Kirg" w:hAnsi="Times_Kirg"/>
        </w:rPr>
        <w:t>маселелери</w:t>
      </w:r>
      <w:proofErr w:type="spellEnd"/>
      <w:r w:rsidRPr="00BB798E">
        <w:rPr>
          <w:rFonts w:ascii="Times_Kirg" w:hAnsi="Times_Kirg"/>
        </w:rPr>
        <w:t xml:space="preserve"> </w:t>
      </w:r>
      <w:proofErr w:type="spellStart"/>
      <w:r w:rsidRPr="00A21DA0">
        <w:rPr>
          <w:rFonts w:ascii="Times_Kirg" w:hAnsi="Times_Kirg"/>
        </w:rPr>
        <w:t>жана</w:t>
      </w:r>
      <w:proofErr w:type="spellEnd"/>
      <w:r w:rsidRPr="00BB798E">
        <w:rPr>
          <w:rFonts w:ascii="Times_Kirg" w:hAnsi="Times_Kirg"/>
        </w:rPr>
        <w:t xml:space="preserve"> </w:t>
      </w:r>
      <w:proofErr w:type="spellStart"/>
      <w:r w:rsidRPr="00A21DA0">
        <w:rPr>
          <w:rFonts w:ascii="Times_Kirg" w:hAnsi="Times_Kirg"/>
        </w:rPr>
        <w:t>маалыматтарды</w:t>
      </w:r>
      <w:proofErr w:type="spellEnd"/>
      <w:r w:rsidRPr="00BB798E">
        <w:rPr>
          <w:rFonts w:ascii="Times_Kirg" w:hAnsi="Times_Kirg"/>
        </w:rPr>
        <w:t xml:space="preserve"> </w:t>
      </w:r>
      <w:proofErr w:type="spellStart"/>
      <w:r w:rsidRPr="00A21DA0">
        <w:rPr>
          <w:rFonts w:ascii="Times_Kirg" w:hAnsi="Times_Kirg"/>
        </w:rPr>
        <w:t>иштетїї</w:t>
      </w:r>
      <w:proofErr w:type="spellEnd"/>
      <w:r w:rsidRPr="00BB798E">
        <w:rPr>
          <w:rFonts w:ascii="Times_Kirg" w:hAnsi="Times_Kirg"/>
        </w:rPr>
        <w:t xml:space="preserve"> </w:t>
      </w:r>
      <w:proofErr w:type="spellStart"/>
      <w:r w:rsidRPr="00A21DA0">
        <w:rPr>
          <w:rFonts w:ascii="Times_Kirg" w:hAnsi="Times_Kirg"/>
        </w:rPr>
        <w:t>їчїн</w:t>
      </w:r>
      <w:proofErr w:type="spellEnd"/>
      <w:r w:rsidRPr="00BB798E">
        <w:rPr>
          <w:rFonts w:ascii="Times_Kirg" w:hAnsi="Times_Kirg"/>
        </w:rPr>
        <w:t xml:space="preserve">, </w:t>
      </w:r>
      <w:proofErr w:type="spellStart"/>
      <w:r w:rsidRPr="00A21DA0">
        <w:rPr>
          <w:rFonts w:ascii="Times_Kirg" w:hAnsi="Times_Kirg"/>
        </w:rPr>
        <w:t>синаптикалык</w:t>
      </w:r>
      <w:proofErr w:type="spellEnd"/>
      <w:r w:rsidRPr="00BB798E">
        <w:rPr>
          <w:rFonts w:ascii="Times_Kirg" w:hAnsi="Times_Kirg"/>
        </w:rPr>
        <w:t xml:space="preserve"> </w:t>
      </w:r>
      <w:proofErr w:type="spellStart"/>
      <w:r w:rsidRPr="00A21DA0">
        <w:rPr>
          <w:rFonts w:ascii="Times_Kirg" w:hAnsi="Times_Kirg"/>
        </w:rPr>
        <w:t>сызыксыз</w:t>
      </w:r>
      <w:proofErr w:type="spellEnd"/>
      <w:r w:rsidRPr="00BB798E">
        <w:rPr>
          <w:rFonts w:ascii="Times_Kirg" w:hAnsi="Times_Kirg"/>
        </w:rPr>
        <w:t xml:space="preserve"> </w:t>
      </w:r>
      <w:proofErr w:type="spellStart"/>
      <w:r w:rsidRPr="00A21DA0">
        <w:rPr>
          <w:rFonts w:ascii="Times_Kirg" w:hAnsi="Times_Kirg"/>
        </w:rPr>
        <w:t>кирїїчї</w:t>
      </w:r>
      <w:proofErr w:type="spellEnd"/>
      <w:r w:rsidRPr="00BB798E">
        <w:rPr>
          <w:rFonts w:ascii="Times_Kirg" w:hAnsi="Times_Kirg"/>
        </w:rPr>
        <w:t xml:space="preserve"> </w:t>
      </w:r>
      <w:r w:rsidRPr="00A21DA0">
        <w:rPr>
          <w:rFonts w:ascii="Times_Kirg" w:hAnsi="Times_Kirg"/>
        </w:rPr>
        <w:t>нейрон</w:t>
      </w:r>
      <w:r w:rsidRPr="00BB798E">
        <w:rPr>
          <w:rFonts w:ascii="Times_Kirg" w:hAnsi="Times_Kirg"/>
        </w:rPr>
        <w:t xml:space="preserve"> </w:t>
      </w:r>
      <w:proofErr w:type="spellStart"/>
      <w:r w:rsidRPr="00A21DA0">
        <w:rPr>
          <w:rFonts w:ascii="Times_Kirg" w:hAnsi="Times_Kirg"/>
        </w:rPr>
        <w:t>желелерин</w:t>
      </w:r>
      <w:proofErr w:type="spellEnd"/>
      <w:r w:rsidRPr="00BB798E">
        <w:rPr>
          <w:rFonts w:ascii="Times_Kirg" w:hAnsi="Times_Kirg"/>
        </w:rPr>
        <w:t xml:space="preserve"> </w:t>
      </w:r>
      <w:proofErr w:type="spellStart"/>
      <w:r w:rsidRPr="00A21DA0">
        <w:rPr>
          <w:rFonts w:ascii="Times_Kirg" w:hAnsi="Times_Kirg"/>
        </w:rPr>
        <w:t>окуутунун</w:t>
      </w:r>
      <w:proofErr w:type="spellEnd"/>
      <w:r w:rsidRPr="00BB798E">
        <w:rPr>
          <w:rFonts w:ascii="Times_Kirg" w:hAnsi="Times_Kirg"/>
        </w:rPr>
        <w:t xml:space="preserve"> </w:t>
      </w:r>
      <w:proofErr w:type="spellStart"/>
      <w:r w:rsidRPr="00A21DA0">
        <w:rPr>
          <w:rFonts w:ascii="Times_Kirg" w:hAnsi="Times_Kirg"/>
        </w:rPr>
        <w:t>алгоритмдерин</w:t>
      </w:r>
      <w:proofErr w:type="spellEnd"/>
      <w:r w:rsidRPr="00BB798E">
        <w:rPr>
          <w:rFonts w:ascii="Times_Kirg" w:hAnsi="Times_Kirg"/>
        </w:rPr>
        <w:t xml:space="preserve"> </w:t>
      </w:r>
      <w:proofErr w:type="spellStart"/>
      <w:r w:rsidRPr="00A21DA0">
        <w:rPr>
          <w:rFonts w:ascii="Times_Kirg" w:hAnsi="Times_Kirg"/>
        </w:rPr>
        <w:t>синтездєє</w:t>
      </w:r>
      <w:proofErr w:type="spellEnd"/>
      <w:r w:rsidRPr="00BB798E">
        <w:rPr>
          <w:rFonts w:ascii="Times_Kirg" w:hAnsi="Times_Kirg"/>
        </w:rPr>
        <w:t xml:space="preserve">» - </w:t>
      </w:r>
      <w:proofErr w:type="spellStart"/>
      <w:r w:rsidRPr="00A21DA0">
        <w:rPr>
          <w:rFonts w:ascii="Times_Kirg" w:hAnsi="Times_Kirg"/>
        </w:rPr>
        <w:t>деген</w:t>
      </w:r>
      <w:proofErr w:type="spellEnd"/>
      <w:r w:rsidRPr="00BB798E">
        <w:rPr>
          <w:rFonts w:ascii="Times_Kirg" w:hAnsi="Times_Kirg"/>
        </w:rPr>
        <w:t xml:space="preserve"> </w:t>
      </w:r>
      <w:proofErr w:type="spellStart"/>
      <w:r w:rsidRPr="00A21DA0">
        <w:rPr>
          <w:rFonts w:ascii="Times_Kirg" w:hAnsi="Times_Kirg"/>
        </w:rPr>
        <w:t>темада</w:t>
      </w:r>
      <w:proofErr w:type="spellEnd"/>
      <w:r w:rsidRPr="00BB798E">
        <w:rPr>
          <w:rFonts w:ascii="Times_Kirg" w:hAnsi="Times_Kirg"/>
        </w:rPr>
        <w:t xml:space="preserve">, </w:t>
      </w:r>
      <w:r w:rsidRPr="00A21DA0">
        <w:rPr>
          <w:rFonts w:ascii="Times_Kirg" w:hAnsi="Times_Kirg"/>
        </w:rPr>
        <w:t>техника</w:t>
      </w:r>
      <w:r w:rsidRPr="00BB798E">
        <w:rPr>
          <w:rFonts w:ascii="Times_Kirg" w:hAnsi="Times_Kirg"/>
        </w:rPr>
        <w:t xml:space="preserve"> </w:t>
      </w:r>
      <w:proofErr w:type="spellStart"/>
      <w:r w:rsidRPr="00A21DA0">
        <w:rPr>
          <w:rFonts w:ascii="Times_Kirg" w:hAnsi="Times_Kirg"/>
        </w:rPr>
        <w:t>илимдеринин</w:t>
      </w:r>
      <w:proofErr w:type="spellEnd"/>
      <w:r w:rsidRPr="00BB798E">
        <w:rPr>
          <w:rFonts w:ascii="Times_Kirg" w:hAnsi="Times_Kirg"/>
        </w:rPr>
        <w:t xml:space="preserve"> </w:t>
      </w:r>
      <w:r w:rsidRPr="00A21DA0">
        <w:rPr>
          <w:rFonts w:ascii="Times_Kirg" w:hAnsi="Times_Kirg"/>
        </w:rPr>
        <w:t>кандидаты</w:t>
      </w:r>
      <w:r w:rsidRPr="00BB798E">
        <w:rPr>
          <w:rFonts w:ascii="Times_Kirg" w:hAnsi="Times_Kirg"/>
        </w:rPr>
        <w:t xml:space="preserve"> </w:t>
      </w:r>
      <w:proofErr w:type="spellStart"/>
      <w:r w:rsidRPr="00A21DA0">
        <w:rPr>
          <w:rFonts w:ascii="Times_Kirg" w:hAnsi="Times_Kirg"/>
        </w:rPr>
        <w:t>деген</w:t>
      </w:r>
      <w:proofErr w:type="spellEnd"/>
      <w:r w:rsidRPr="00BB798E">
        <w:rPr>
          <w:rFonts w:ascii="Times_Kirg" w:hAnsi="Times_Kirg"/>
        </w:rPr>
        <w:t xml:space="preserve"> </w:t>
      </w:r>
      <w:proofErr w:type="spellStart"/>
      <w:r w:rsidRPr="00A21DA0">
        <w:rPr>
          <w:rFonts w:ascii="Times_Kirg" w:hAnsi="Times_Kirg"/>
        </w:rPr>
        <w:t>окумуштуулук</w:t>
      </w:r>
      <w:proofErr w:type="spellEnd"/>
      <w:r w:rsidRPr="00BB798E">
        <w:rPr>
          <w:rFonts w:ascii="Times_Kirg" w:hAnsi="Times_Kirg"/>
        </w:rPr>
        <w:t xml:space="preserve"> </w:t>
      </w:r>
      <w:proofErr w:type="spellStart"/>
      <w:r w:rsidRPr="00A21DA0">
        <w:rPr>
          <w:rFonts w:ascii="Times_Kirg" w:hAnsi="Times_Kirg"/>
        </w:rPr>
        <w:t>даражасын</w:t>
      </w:r>
      <w:proofErr w:type="spellEnd"/>
      <w:r w:rsidRPr="00BB798E">
        <w:rPr>
          <w:rFonts w:ascii="Times_Kirg" w:hAnsi="Times_Kirg"/>
        </w:rPr>
        <w:t xml:space="preserve"> </w:t>
      </w:r>
      <w:proofErr w:type="spellStart"/>
      <w:r w:rsidRPr="00A21DA0">
        <w:rPr>
          <w:rFonts w:ascii="Times_Kirg" w:hAnsi="Times_Kirg"/>
        </w:rPr>
        <w:t>алуу</w:t>
      </w:r>
      <w:proofErr w:type="spellEnd"/>
      <w:r w:rsidRPr="00BB798E">
        <w:rPr>
          <w:rFonts w:ascii="Times_Kirg" w:hAnsi="Times_Kirg"/>
        </w:rPr>
        <w:t xml:space="preserve"> </w:t>
      </w:r>
      <w:proofErr w:type="spellStart"/>
      <w:r w:rsidRPr="00A21DA0">
        <w:rPr>
          <w:rFonts w:ascii="Times_Kirg" w:hAnsi="Times_Kirg"/>
        </w:rPr>
        <w:t>їчїн</w:t>
      </w:r>
      <w:proofErr w:type="spellEnd"/>
      <w:r w:rsidRPr="00BB798E">
        <w:rPr>
          <w:rFonts w:ascii="Times_Kirg" w:hAnsi="Times_Kirg"/>
        </w:rPr>
        <w:t xml:space="preserve"> </w:t>
      </w:r>
      <w:proofErr w:type="spellStart"/>
      <w:r w:rsidRPr="00A21DA0">
        <w:rPr>
          <w:rFonts w:ascii="Times_Kirg" w:hAnsi="Times_Kirg"/>
        </w:rPr>
        <w:t>талаптанууга</w:t>
      </w:r>
      <w:proofErr w:type="spellEnd"/>
      <w:r w:rsidRPr="00BB798E">
        <w:rPr>
          <w:rFonts w:ascii="Times_Kirg" w:hAnsi="Times_Kirg"/>
        </w:rPr>
        <w:t xml:space="preserve"> </w:t>
      </w:r>
      <w:proofErr w:type="spellStart"/>
      <w:r w:rsidRPr="00A21DA0">
        <w:rPr>
          <w:rFonts w:ascii="Times_Kirg" w:hAnsi="Times_Kirg"/>
        </w:rPr>
        <w:t>болгон</w:t>
      </w:r>
      <w:proofErr w:type="spellEnd"/>
    </w:p>
    <w:p w:rsidR="000358AB" w:rsidRPr="00CC76B4" w:rsidRDefault="000358AB" w:rsidP="00A1056A">
      <w:pPr>
        <w:spacing w:after="0"/>
        <w:rPr>
          <w:rFonts w:ascii="Times_Kirg" w:hAnsi="Times_Kirg"/>
        </w:rPr>
      </w:pPr>
      <w:r w:rsidRPr="00A21DA0">
        <w:rPr>
          <w:rFonts w:ascii="Times_Kirg" w:hAnsi="Times_Kirg"/>
        </w:rPr>
        <w:t>РЕЗЮМЕСИ</w:t>
      </w:r>
    </w:p>
    <w:p w:rsidR="000358AB" w:rsidRPr="00CC76B4" w:rsidRDefault="000358AB" w:rsidP="00A1056A">
      <w:pPr>
        <w:spacing w:after="0"/>
        <w:jc w:val="both"/>
        <w:rPr>
          <w:rFonts w:ascii="Times_Kirg" w:hAnsi="Times_Kirg"/>
          <w:b w:val="0"/>
        </w:rPr>
      </w:pPr>
      <w:r w:rsidRPr="00CC76B4">
        <w:rPr>
          <w:rFonts w:ascii="Times_Kirg" w:hAnsi="Times_Kirg"/>
          <w:b w:val="0"/>
        </w:rPr>
        <w:t xml:space="preserve"> </w:t>
      </w:r>
    </w:p>
    <w:p w:rsidR="000358AB" w:rsidRPr="00CC76B4" w:rsidRDefault="000358AB" w:rsidP="00A1056A">
      <w:pPr>
        <w:spacing w:after="0"/>
        <w:ind w:firstLine="708"/>
        <w:jc w:val="both"/>
        <w:rPr>
          <w:rFonts w:ascii="Times_Kirg" w:hAnsi="Times_Kirg"/>
          <w:b w:val="0"/>
        </w:rPr>
      </w:pPr>
      <w:proofErr w:type="spellStart"/>
      <w:r w:rsidRPr="00A21DA0">
        <w:rPr>
          <w:rFonts w:ascii="Times_Kirg" w:hAnsi="Times_Kirg"/>
        </w:rPr>
        <w:t>Негизги</w:t>
      </w:r>
      <w:proofErr w:type="spellEnd"/>
      <w:r w:rsidRPr="00CC76B4">
        <w:rPr>
          <w:rFonts w:ascii="Times_Kirg" w:hAnsi="Times_Kirg"/>
        </w:rPr>
        <w:t xml:space="preserve"> </w:t>
      </w:r>
      <w:proofErr w:type="spellStart"/>
      <w:r w:rsidRPr="00A21DA0">
        <w:rPr>
          <w:rFonts w:ascii="Times_Kirg" w:hAnsi="Times_Kirg"/>
        </w:rPr>
        <w:t>сєздє</w:t>
      </w:r>
      <w:proofErr w:type="gramStart"/>
      <w:r w:rsidRPr="00A21DA0">
        <w:rPr>
          <w:rFonts w:ascii="Times_Kirg" w:hAnsi="Times_Kirg"/>
        </w:rPr>
        <w:t>р</w:t>
      </w:r>
      <w:proofErr w:type="spellEnd"/>
      <w:proofErr w:type="gramEnd"/>
      <w:r w:rsidRPr="00CC76B4">
        <w:rPr>
          <w:rFonts w:ascii="Times_Kirg" w:hAnsi="Times_Kirg"/>
        </w:rPr>
        <w:t>:</w:t>
      </w:r>
      <w:r w:rsidRPr="00CC76B4">
        <w:rPr>
          <w:rFonts w:ascii="Times_Kirg" w:hAnsi="Times_Kirg"/>
          <w:b w:val="0"/>
        </w:rPr>
        <w:t xml:space="preserve"> </w:t>
      </w:r>
      <w:proofErr w:type="spellStart"/>
      <w:r w:rsidRPr="008C5459">
        <w:rPr>
          <w:rFonts w:ascii="Times_Kirg" w:hAnsi="Times_Kirg"/>
          <w:b w:val="0"/>
        </w:rPr>
        <w:t>жасалма</w:t>
      </w:r>
      <w:proofErr w:type="spellEnd"/>
      <w:r w:rsidRPr="00CC76B4">
        <w:rPr>
          <w:rFonts w:ascii="Times_Kirg" w:hAnsi="Times_Kirg"/>
          <w:b w:val="0"/>
        </w:rPr>
        <w:t xml:space="preserve"> </w:t>
      </w:r>
      <w:r w:rsidRPr="008C5459">
        <w:rPr>
          <w:rFonts w:ascii="Times_Kirg" w:hAnsi="Times_Kirg"/>
          <w:b w:val="0"/>
        </w:rPr>
        <w:t>нейрон</w:t>
      </w:r>
      <w:r w:rsidRPr="00CC76B4">
        <w:rPr>
          <w:rFonts w:ascii="Times_Kirg" w:hAnsi="Times_Kirg"/>
          <w:b w:val="0"/>
        </w:rPr>
        <w:t xml:space="preserve">, </w:t>
      </w:r>
      <w:proofErr w:type="spellStart"/>
      <w:r w:rsidRPr="008C5459">
        <w:rPr>
          <w:rFonts w:ascii="Times_Kirg" w:hAnsi="Times_Kirg"/>
          <w:b w:val="0"/>
        </w:rPr>
        <w:t>сызыксыз</w:t>
      </w:r>
      <w:proofErr w:type="spellEnd"/>
      <w:r w:rsidRPr="00CC76B4">
        <w:rPr>
          <w:rFonts w:ascii="Times_Kirg" w:hAnsi="Times_Kirg"/>
          <w:b w:val="0"/>
        </w:rPr>
        <w:t xml:space="preserve"> </w:t>
      </w:r>
      <w:proofErr w:type="spellStart"/>
      <w:r w:rsidRPr="008C5459">
        <w:rPr>
          <w:rFonts w:ascii="Times_Kirg" w:hAnsi="Times_Kirg"/>
          <w:b w:val="0"/>
        </w:rPr>
        <w:t>синаптикалык</w:t>
      </w:r>
      <w:proofErr w:type="spellEnd"/>
      <w:r w:rsidRPr="00CC76B4">
        <w:rPr>
          <w:rFonts w:ascii="Times_Kirg" w:hAnsi="Times_Kirg"/>
          <w:b w:val="0"/>
        </w:rPr>
        <w:t xml:space="preserve"> </w:t>
      </w:r>
      <w:proofErr w:type="spellStart"/>
      <w:r w:rsidRPr="008C5459">
        <w:rPr>
          <w:rFonts w:ascii="Times_Kirg" w:hAnsi="Times_Kirg"/>
          <w:b w:val="0"/>
        </w:rPr>
        <w:t>кирїї</w:t>
      </w:r>
      <w:proofErr w:type="spellEnd"/>
      <w:r w:rsidRPr="00CC76B4">
        <w:rPr>
          <w:rFonts w:ascii="Times_Kirg" w:hAnsi="Times_Kirg"/>
          <w:b w:val="0"/>
        </w:rPr>
        <w:t xml:space="preserve">, </w:t>
      </w:r>
      <w:proofErr w:type="spellStart"/>
      <w:r w:rsidRPr="008C5459">
        <w:rPr>
          <w:rFonts w:ascii="Times_Kirg" w:hAnsi="Times_Kirg"/>
          <w:b w:val="0"/>
        </w:rPr>
        <w:t>нейрожеле</w:t>
      </w:r>
      <w:proofErr w:type="spellEnd"/>
      <w:r w:rsidRPr="00CC76B4">
        <w:rPr>
          <w:rFonts w:ascii="Times_Kirg" w:hAnsi="Times_Kirg"/>
          <w:b w:val="0"/>
        </w:rPr>
        <w:t xml:space="preserve"> </w:t>
      </w:r>
      <w:proofErr w:type="spellStart"/>
      <w:r w:rsidRPr="008C5459">
        <w:rPr>
          <w:rFonts w:ascii="Times_Kirg" w:hAnsi="Times_Kirg"/>
          <w:b w:val="0"/>
        </w:rPr>
        <w:t>архитектурасы</w:t>
      </w:r>
      <w:proofErr w:type="spellEnd"/>
      <w:r w:rsidRPr="00CC76B4">
        <w:rPr>
          <w:rFonts w:ascii="Times_Kirg" w:hAnsi="Times_Kirg"/>
          <w:b w:val="0"/>
        </w:rPr>
        <w:t xml:space="preserve">, </w:t>
      </w:r>
      <w:proofErr w:type="spellStart"/>
      <w:r w:rsidRPr="008C5459">
        <w:rPr>
          <w:rFonts w:ascii="Times_Kirg" w:hAnsi="Times_Kirg"/>
          <w:b w:val="0"/>
        </w:rPr>
        <w:t>окутуунун</w:t>
      </w:r>
      <w:proofErr w:type="spellEnd"/>
      <w:r w:rsidRPr="00CC76B4">
        <w:rPr>
          <w:rFonts w:ascii="Times_Kirg" w:hAnsi="Times_Kirg"/>
          <w:b w:val="0"/>
        </w:rPr>
        <w:t xml:space="preserve"> </w:t>
      </w:r>
      <w:proofErr w:type="spellStart"/>
      <w:r w:rsidRPr="008C5459">
        <w:rPr>
          <w:rFonts w:ascii="Times_Kirg" w:hAnsi="Times_Kirg"/>
          <w:b w:val="0"/>
        </w:rPr>
        <w:t>алгоритми</w:t>
      </w:r>
      <w:proofErr w:type="spellEnd"/>
      <w:r w:rsidRPr="00CC76B4">
        <w:rPr>
          <w:rFonts w:ascii="Times_Kirg" w:hAnsi="Times_Kirg"/>
          <w:b w:val="0"/>
        </w:rPr>
        <w:t xml:space="preserve">, </w:t>
      </w:r>
      <w:r w:rsidRPr="008C5459">
        <w:rPr>
          <w:rFonts w:ascii="Times_Kirg" w:hAnsi="Times_Kirg"/>
          <w:b w:val="0"/>
        </w:rPr>
        <w:t>электроэнцефалограмма</w:t>
      </w:r>
      <w:r w:rsidRPr="00CC76B4">
        <w:rPr>
          <w:rFonts w:ascii="Times_Kirg" w:hAnsi="Times_Kirg"/>
          <w:b w:val="0"/>
        </w:rPr>
        <w:t xml:space="preserve">, </w:t>
      </w:r>
      <w:proofErr w:type="spellStart"/>
      <w:r w:rsidRPr="008C5459">
        <w:rPr>
          <w:rFonts w:ascii="Times_Kirg" w:hAnsi="Times_Kirg"/>
          <w:b w:val="0"/>
        </w:rPr>
        <w:t>классификациялоо</w:t>
      </w:r>
      <w:proofErr w:type="spellEnd"/>
      <w:r w:rsidRPr="00CC76B4">
        <w:rPr>
          <w:rFonts w:ascii="Times_Kirg" w:hAnsi="Times_Kirg"/>
          <w:b w:val="0"/>
        </w:rPr>
        <w:t xml:space="preserve">, </w:t>
      </w:r>
      <w:proofErr w:type="spellStart"/>
      <w:r w:rsidR="007B1D91" w:rsidRPr="008C5459">
        <w:rPr>
          <w:rFonts w:ascii="Times_Kirg" w:hAnsi="Times_Kirg"/>
          <w:b w:val="0"/>
        </w:rPr>
        <w:t>нейрожелелїї</w:t>
      </w:r>
      <w:proofErr w:type="spellEnd"/>
      <w:r w:rsidR="007B1D91" w:rsidRPr="00CC76B4">
        <w:rPr>
          <w:rFonts w:ascii="Times_Kirg" w:hAnsi="Times_Kirg"/>
          <w:b w:val="0"/>
        </w:rPr>
        <w:t xml:space="preserve"> </w:t>
      </w:r>
      <w:r w:rsidR="007B1D91" w:rsidRPr="008C5459">
        <w:rPr>
          <w:rFonts w:ascii="Times_Kirg" w:hAnsi="Times_Kirg"/>
          <w:b w:val="0"/>
        </w:rPr>
        <w:t>классификатору</w:t>
      </w:r>
      <w:r w:rsidR="007B1D91" w:rsidRPr="00CC76B4">
        <w:rPr>
          <w:rFonts w:ascii="Times_Kirg" w:hAnsi="Times_Kirg"/>
          <w:b w:val="0"/>
        </w:rPr>
        <w:t>.</w:t>
      </w:r>
    </w:p>
    <w:p w:rsidR="000358AB" w:rsidRPr="00CC76B4" w:rsidRDefault="000358AB" w:rsidP="00A1056A">
      <w:pPr>
        <w:spacing w:after="0"/>
        <w:ind w:firstLine="708"/>
        <w:jc w:val="both"/>
        <w:rPr>
          <w:rFonts w:ascii="Times_Kirg" w:hAnsi="Times_Kirg"/>
          <w:b w:val="0"/>
        </w:rPr>
      </w:pPr>
      <w:proofErr w:type="spellStart"/>
      <w:r w:rsidRPr="00A21DA0">
        <w:rPr>
          <w:rFonts w:ascii="Times_Kirg" w:hAnsi="Times_Kirg"/>
        </w:rPr>
        <w:t>Иштин</w:t>
      </w:r>
      <w:proofErr w:type="spellEnd"/>
      <w:r w:rsidRPr="00CC76B4">
        <w:rPr>
          <w:rFonts w:ascii="Times_Kirg" w:hAnsi="Times_Kirg"/>
        </w:rPr>
        <w:t xml:space="preserve"> </w:t>
      </w:r>
      <w:proofErr w:type="spellStart"/>
      <w:r w:rsidRPr="00A21DA0">
        <w:rPr>
          <w:rFonts w:ascii="Times_Kirg" w:hAnsi="Times_Kirg"/>
        </w:rPr>
        <w:t>максаты</w:t>
      </w:r>
      <w:proofErr w:type="spellEnd"/>
      <w:r w:rsidRPr="00CC76B4">
        <w:rPr>
          <w:rFonts w:ascii="Times_Kirg" w:hAnsi="Times_Kirg"/>
        </w:rPr>
        <w:t>.</w:t>
      </w:r>
      <w:r w:rsidRPr="00CC76B4">
        <w:rPr>
          <w:rFonts w:ascii="Times_Kirg" w:hAnsi="Times_Kirg"/>
          <w:b w:val="0"/>
        </w:rPr>
        <w:t xml:space="preserve"> </w:t>
      </w:r>
      <w:proofErr w:type="spellStart"/>
      <w:r w:rsidRPr="008C5459">
        <w:rPr>
          <w:rFonts w:ascii="Times_Kirg" w:hAnsi="Times_Kirg"/>
          <w:b w:val="0"/>
        </w:rPr>
        <w:t>Медицинадагы</w:t>
      </w:r>
      <w:proofErr w:type="spellEnd"/>
      <w:r w:rsidRPr="00CC76B4">
        <w:rPr>
          <w:rFonts w:ascii="Times_Kirg" w:hAnsi="Times_Kirg"/>
          <w:b w:val="0"/>
        </w:rPr>
        <w:t xml:space="preserve"> </w:t>
      </w:r>
      <w:proofErr w:type="spellStart"/>
      <w:r w:rsidRPr="008C5459">
        <w:rPr>
          <w:rFonts w:ascii="Times_Kirg" w:hAnsi="Times_Kirg"/>
          <w:b w:val="0"/>
        </w:rPr>
        <w:t>прикладдык</w:t>
      </w:r>
      <w:proofErr w:type="spellEnd"/>
      <w:r w:rsidRPr="00CC76B4">
        <w:rPr>
          <w:rFonts w:ascii="Times_Kirg" w:hAnsi="Times_Kirg"/>
          <w:b w:val="0"/>
        </w:rPr>
        <w:t xml:space="preserve"> </w:t>
      </w:r>
      <w:proofErr w:type="spellStart"/>
      <w:r w:rsidRPr="008C5459">
        <w:rPr>
          <w:rFonts w:ascii="Times_Kirg" w:hAnsi="Times_Kirg"/>
          <w:b w:val="0"/>
        </w:rPr>
        <w:t>маселелерди</w:t>
      </w:r>
      <w:proofErr w:type="spellEnd"/>
      <w:r w:rsidRPr="00CC76B4">
        <w:rPr>
          <w:rFonts w:ascii="Times_Kirg" w:hAnsi="Times_Kirg"/>
          <w:b w:val="0"/>
        </w:rPr>
        <w:t xml:space="preserve"> </w:t>
      </w:r>
      <w:proofErr w:type="spellStart"/>
      <w:r w:rsidRPr="008C5459">
        <w:rPr>
          <w:rFonts w:ascii="Times_Kirg" w:hAnsi="Times_Kirg"/>
          <w:b w:val="0"/>
        </w:rPr>
        <w:t>анализдєє</w:t>
      </w:r>
      <w:proofErr w:type="spellEnd"/>
      <w:r w:rsidRPr="00CC76B4">
        <w:rPr>
          <w:rFonts w:ascii="Times_Kirg" w:hAnsi="Times_Kirg"/>
          <w:b w:val="0"/>
        </w:rPr>
        <w:t xml:space="preserve"> </w:t>
      </w:r>
      <w:proofErr w:type="spellStart"/>
      <w:r w:rsidRPr="008C5459">
        <w:rPr>
          <w:rFonts w:ascii="Times_Kirg" w:hAnsi="Times_Kirg"/>
          <w:b w:val="0"/>
        </w:rPr>
        <w:t>жана</w:t>
      </w:r>
      <w:proofErr w:type="spellEnd"/>
      <w:r w:rsidRPr="00CC76B4">
        <w:rPr>
          <w:rFonts w:ascii="Times_Kirg" w:hAnsi="Times_Kirg"/>
          <w:b w:val="0"/>
        </w:rPr>
        <w:t xml:space="preserve"> </w:t>
      </w:r>
      <w:proofErr w:type="spellStart"/>
      <w:r w:rsidRPr="008C5459">
        <w:rPr>
          <w:rFonts w:ascii="Times_Kirg" w:hAnsi="Times_Kirg"/>
          <w:b w:val="0"/>
        </w:rPr>
        <w:t>маалыматтарды</w:t>
      </w:r>
      <w:proofErr w:type="spellEnd"/>
      <w:r w:rsidRPr="00CC76B4">
        <w:rPr>
          <w:rFonts w:ascii="Times_Kirg" w:hAnsi="Times_Kirg"/>
          <w:b w:val="0"/>
        </w:rPr>
        <w:t xml:space="preserve"> </w:t>
      </w:r>
      <w:proofErr w:type="spellStart"/>
      <w:r w:rsidRPr="008C5459">
        <w:rPr>
          <w:rFonts w:ascii="Times_Kirg" w:hAnsi="Times_Kirg"/>
          <w:b w:val="0"/>
        </w:rPr>
        <w:t>иштетїї</w:t>
      </w:r>
      <w:proofErr w:type="spellEnd"/>
      <w:r w:rsidRPr="00CC76B4">
        <w:rPr>
          <w:rFonts w:ascii="Times_Kirg" w:hAnsi="Times_Kirg"/>
          <w:b w:val="0"/>
        </w:rPr>
        <w:t xml:space="preserve"> </w:t>
      </w:r>
      <w:proofErr w:type="spellStart"/>
      <w:r w:rsidRPr="008C5459">
        <w:rPr>
          <w:rFonts w:ascii="Times_Kirg" w:hAnsi="Times_Kirg"/>
          <w:b w:val="0"/>
        </w:rPr>
        <w:t>їчїн</w:t>
      </w:r>
      <w:proofErr w:type="spellEnd"/>
      <w:r w:rsidRPr="00CC76B4">
        <w:rPr>
          <w:rFonts w:ascii="Times_Kirg" w:hAnsi="Times_Kirg"/>
          <w:b w:val="0"/>
        </w:rPr>
        <w:t xml:space="preserve">, </w:t>
      </w:r>
      <w:proofErr w:type="spellStart"/>
      <w:r w:rsidRPr="008C5459">
        <w:rPr>
          <w:rFonts w:ascii="Times_Kirg" w:hAnsi="Times_Kirg"/>
          <w:b w:val="0"/>
        </w:rPr>
        <w:t>жасалма</w:t>
      </w:r>
      <w:proofErr w:type="spellEnd"/>
      <w:r w:rsidRPr="00CC76B4">
        <w:rPr>
          <w:rFonts w:ascii="Times_Kirg" w:hAnsi="Times_Kirg"/>
          <w:b w:val="0"/>
        </w:rPr>
        <w:t xml:space="preserve"> </w:t>
      </w:r>
      <w:proofErr w:type="spellStart"/>
      <w:r w:rsidRPr="008C5459">
        <w:rPr>
          <w:rFonts w:ascii="Times_Kirg" w:hAnsi="Times_Kirg"/>
          <w:b w:val="0"/>
        </w:rPr>
        <w:t>нейрондун</w:t>
      </w:r>
      <w:proofErr w:type="spellEnd"/>
      <w:r w:rsidRPr="00CC76B4">
        <w:rPr>
          <w:rFonts w:ascii="Times_Kirg" w:hAnsi="Times_Kirg"/>
          <w:b w:val="0"/>
        </w:rPr>
        <w:t xml:space="preserve"> </w:t>
      </w:r>
      <w:proofErr w:type="spellStart"/>
      <w:r w:rsidRPr="008C5459">
        <w:rPr>
          <w:rFonts w:ascii="Times_Kirg" w:hAnsi="Times_Kirg"/>
          <w:b w:val="0"/>
        </w:rPr>
        <w:t>жаўы</w:t>
      </w:r>
      <w:proofErr w:type="spellEnd"/>
      <w:r w:rsidRPr="00CC76B4">
        <w:rPr>
          <w:rFonts w:ascii="Times_Kirg" w:hAnsi="Times_Kirg"/>
          <w:b w:val="0"/>
        </w:rPr>
        <w:t xml:space="preserve"> </w:t>
      </w:r>
      <w:proofErr w:type="spellStart"/>
      <w:r w:rsidRPr="008C5459">
        <w:rPr>
          <w:rFonts w:ascii="Times_Kirg" w:hAnsi="Times_Kirg"/>
          <w:b w:val="0"/>
        </w:rPr>
        <w:t>математикалык</w:t>
      </w:r>
      <w:proofErr w:type="spellEnd"/>
      <w:r w:rsidRPr="00CC76B4">
        <w:rPr>
          <w:rFonts w:ascii="Times_Kirg" w:hAnsi="Times_Kirg"/>
          <w:b w:val="0"/>
        </w:rPr>
        <w:t xml:space="preserve"> </w:t>
      </w:r>
      <w:proofErr w:type="spellStart"/>
      <w:r w:rsidRPr="008C5459">
        <w:rPr>
          <w:rFonts w:ascii="Times_Kirg" w:hAnsi="Times_Kirg"/>
          <w:b w:val="0"/>
        </w:rPr>
        <w:t>моделдерин</w:t>
      </w:r>
      <w:proofErr w:type="spellEnd"/>
      <w:r w:rsidRPr="00CC76B4">
        <w:rPr>
          <w:rFonts w:ascii="Times_Kirg" w:hAnsi="Times_Kirg"/>
          <w:b w:val="0"/>
        </w:rPr>
        <w:t xml:space="preserve"> </w:t>
      </w:r>
      <w:proofErr w:type="spellStart"/>
      <w:r w:rsidRPr="008C5459">
        <w:rPr>
          <w:rFonts w:ascii="Times_Kirg" w:hAnsi="Times_Kirg"/>
          <w:b w:val="0"/>
        </w:rPr>
        <w:t>иштеп</w:t>
      </w:r>
      <w:proofErr w:type="spellEnd"/>
      <w:r w:rsidRPr="00CC76B4">
        <w:rPr>
          <w:rFonts w:ascii="Times_Kirg" w:hAnsi="Times_Kirg"/>
          <w:b w:val="0"/>
        </w:rPr>
        <w:t xml:space="preserve"> </w:t>
      </w:r>
      <w:proofErr w:type="spellStart"/>
      <w:r w:rsidRPr="008C5459">
        <w:rPr>
          <w:rFonts w:ascii="Times_Kirg" w:hAnsi="Times_Kirg"/>
          <w:b w:val="0"/>
        </w:rPr>
        <w:t>чыгуу</w:t>
      </w:r>
      <w:proofErr w:type="spellEnd"/>
      <w:r w:rsidRPr="00CC76B4">
        <w:rPr>
          <w:rFonts w:ascii="Times_Kirg" w:hAnsi="Times_Kirg"/>
          <w:b w:val="0"/>
        </w:rPr>
        <w:t xml:space="preserve"> </w:t>
      </w:r>
      <w:proofErr w:type="spellStart"/>
      <w:r w:rsidRPr="008C5459">
        <w:rPr>
          <w:rFonts w:ascii="Times_Kirg" w:hAnsi="Times_Kirg"/>
          <w:b w:val="0"/>
        </w:rPr>
        <w:t>жана</w:t>
      </w:r>
      <w:proofErr w:type="spellEnd"/>
      <w:r w:rsidRPr="00CC76B4">
        <w:rPr>
          <w:rFonts w:ascii="Times_Kirg" w:hAnsi="Times_Kirg"/>
          <w:b w:val="0"/>
        </w:rPr>
        <w:t xml:space="preserve"> </w:t>
      </w:r>
      <w:proofErr w:type="spellStart"/>
      <w:r w:rsidRPr="008C5459">
        <w:rPr>
          <w:rFonts w:ascii="Times_Kirg" w:hAnsi="Times_Kirg"/>
          <w:b w:val="0"/>
        </w:rPr>
        <w:t>жаўы</w:t>
      </w:r>
      <w:proofErr w:type="spellEnd"/>
      <w:r w:rsidRPr="00CC76B4">
        <w:rPr>
          <w:rFonts w:ascii="Times_Kirg" w:hAnsi="Times_Kirg"/>
          <w:b w:val="0"/>
        </w:rPr>
        <w:t xml:space="preserve"> </w:t>
      </w:r>
      <w:proofErr w:type="spellStart"/>
      <w:r w:rsidRPr="008C5459">
        <w:rPr>
          <w:rFonts w:ascii="Times_Kirg" w:hAnsi="Times_Kirg"/>
          <w:b w:val="0"/>
        </w:rPr>
        <w:t>нейрондун</w:t>
      </w:r>
      <w:proofErr w:type="spellEnd"/>
      <w:r w:rsidRPr="00CC76B4">
        <w:rPr>
          <w:rFonts w:ascii="Times_Kirg" w:hAnsi="Times_Kirg"/>
          <w:b w:val="0"/>
        </w:rPr>
        <w:t xml:space="preserve"> </w:t>
      </w:r>
      <w:proofErr w:type="spellStart"/>
      <w:r w:rsidRPr="008C5459">
        <w:rPr>
          <w:rFonts w:ascii="Times_Kirg" w:hAnsi="Times_Kirg"/>
          <w:b w:val="0"/>
        </w:rPr>
        <w:t>моделин</w:t>
      </w:r>
      <w:proofErr w:type="spellEnd"/>
      <w:r w:rsidRPr="00CC76B4">
        <w:rPr>
          <w:rFonts w:ascii="Times_Kirg" w:hAnsi="Times_Kirg"/>
          <w:b w:val="0"/>
        </w:rPr>
        <w:t xml:space="preserve"> </w:t>
      </w:r>
      <w:proofErr w:type="spellStart"/>
      <w:r w:rsidRPr="008C5459">
        <w:rPr>
          <w:rFonts w:ascii="Times_Kirg" w:hAnsi="Times_Kirg"/>
          <w:b w:val="0"/>
        </w:rPr>
        <w:t>тїзїїд</w:t>
      </w:r>
      <w:proofErr w:type="gramStart"/>
      <w:r w:rsidRPr="008C5459">
        <w:rPr>
          <w:rFonts w:ascii="Times_Kirg" w:hAnsi="Times_Kirg"/>
          <w:b w:val="0"/>
        </w:rPr>
        <w:t>є</w:t>
      </w:r>
      <w:proofErr w:type="spellEnd"/>
      <w:r w:rsidRPr="00CC76B4">
        <w:rPr>
          <w:rFonts w:ascii="Times_Kirg" w:hAnsi="Times_Kirg"/>
          <w:b w:val="0"/>
        </w:rPr>
        <w:t>,</w:t>
      </w:r>
      <w:proofErr w:type="gramEnd"/>
      <w:r w:rsidRPr="00CC76B4">
        <w:rPr>
          <w:rFonts w:ascii="Times_Kirg" w:hAnsi="Times_Kirg"/>
          <w:b w:val="0"/>
        </w:rPr>
        <w:t xml:space="preserve"> </w:t>
      </w:r>
      <w:proofErr w:type="spellStart"/>
      <w:r w:rsidRPr="008C5459">
        <w:rPr>
          <w:rFonts w:ascii="Times_Kirg" w:hAnsi="Times_Kirg"/>
          <w:b w:val="0"/>
        </w:rPr>
        <w:t>нейрожелени</w:t>
      </w:r>
      <w:proofErr w:type="spellEnd"/>
      <w:r w:rsidRPr="00CC76B4">
        <w:rPr>
          <w:rFonts w:ascii="Times_Kirg" w:hAnsi="Times_Kirg"/>
          <w:b w:val="0"/>
        </w:rPr>
        <w:t xml:space="preserve"> </w:t>
      </w:r>
      <w:proofErr w:type="spellStart"/>
      <w:r w:rsidRPr="008C5459">
        <w:rPr>
          <w:rFonts w:ascii="Times_Kirg" w:hAnsi="Times_Kirg"/>
          <w:b w:val="0"/>
        </w:rPr>
        <w:t>окутуунун</w:t>
      </w:r>
      <w:proofErr w:type="spellEnd"/>
      <w:r w:rsidRPr="00CC76B4">
        <w:rPr>
          <w:rFonts w:ascii="Times_Kirg" w:hAnsi="Times_Kirg"/>
          <w:b w:val="0"/>
        </w:rPr>
        <w:t xml:space="preserve"> </w:t>
      </w:r>
      <w:proofErr w:type="spellStart"/>
      <w:r w:rsidRPr="008C5459">
        <w:rPr>
          <w:rFonts w:ascii="Times_Kirg" w:hAnsi="Times_Kirg"/>
          <w:b w:val="0"/>
        </w:rPr>
        <w:t>эў</w:t>
      </w:r>
      <w:proofErr w:type="spellEnd"/>
      <w:r w:rsidRPr="00CC76B4">
        <w:rPr>
          <w:rFonts w:ascii="Times_Kirg" w:hAnsi="Times_Kirg"/>
          <w:b w:val="0"/>
        </w:rPr>
        <w:t xml:space="preserve"> </w:t>
      </w:r>
      <w:proofErr w:type="spellStart"/>
      <w:r w:rsidRPr="008C5459">
        <w:rPr>
          <w:rFonts w:ascii="Times_Kirg" w:hAnsi="Times_Kirg"/>
          <w:b w:val="0"/>
        </w:rPr>
        <w:t>жакшы</w:t>
      </w:r>
      <w:proofErr w:type="spellEnd"/>
      <w:r w:rsidRPr="00CC76B4">
        <w:rPr>
          <w:rFonts w:ascii="Times_Kirg" w:hAnsi="Times_Kirg"/>
          <w:b w:val="0"/>
        </w:rPr>
        <w:t xml:space="preserve"> </w:t>
      </w:r>
      <w:proofErr w:type="spellStart"/>
      <w:r w:rsidRPr="008C5459">
        <w:rPr>
          <w:rFonts w:ascii="Times_Kirg" w:hAnsi="Times_Kirg"/>
          <w:b w:val="0"/>
        </w:rPr>
        <w:t>перспективасынын</w:t>
      </w:r>
      <w:proofErr w:type="spellEnd"/>
      <w:r w:rsidRPr="00CC76B4">
        <w:rPr>
          <w:rFonts w:ascii="Times_Kirg" w:hAnsi="Times_Kirg"/>
          <w:b w:val="0"/>
        </w:rPr>
        <w:t xml:space="preserve"> </w:t>
      </w:r>
      <w:proofErr w:type="spellStart"/>
      <w:r w:rsidRPr="008C5459">
        <w:rPr>
          <w:rFonts w:ascii="Times_Kirg" w:hAnsi="Times_Kirg"/>
          <w:b w:val="0"/>
        </w:rPr>
        <w:t>алгоритмдерин</w:t>
      </w:r>
      <w:proofErr w:type="spellEnd"/>
      <w:r w:rsidRPr="00CC76B4">
        <w:rPr>
          <w:rFonts w:ascii="Times_Kirg" w:hAnsi="Times_Kirg"/>
          <w:b w:val="0"/>
        </w:rPr>
        <w:t xml:space="preserve"> </w:t>
      </w:r>
      <w:proofErr w:type="spellStart"/>
      <w:r w:rsidRPr="008C5459">
        <w:rPr>
          <w:rFonts w:ascii="Times_Kirg" w:hAnsi="Times_Kirg"/>
          <w:b w:val="0"/>
        </w:rPr>
        <w:t>синтездєє</w:t>
      </w:r>
      <w:proofErr w:type="spellEnd"/>
      <w:r w:rsidRPr="00CC76B4">
        <w:rPr>
          <w:rFonts w:ascii="Times_Kirg" w:hAnsi="Times_Kirg"/>
          <w:b w:val="0"/>
        </w:rPr>
        <w:t xml:space="preserve"> </w:t>
      </w:r>
      <w:proofErr w:type="spellStart"/>
      <w:r w:rsidRPr="008C5459">
        <w:rPr>
          <w:rFonts w:ascii="Times_Kirg" w:hAnsi="Times_Kirg"/>
          <w:b w:val="0"/>
        </w:rPr>
        <w:t>болуп</w:t>
      </w:r>
      <w:proofErr w:type="spellEnd"/>
      <w:r w:rsidRPr="00CC76B4">
        <w:rPr>
          <w:rFonts w:ascii="Times_Kirg" w:hAnsi="Times_Kirg"/>
          <w:b w:val="0"/>
        </w:rPr>
        <w:t xml:space="preserve"> </w:t>
      </w:r>
      <w:proofErr w:type="spellStart"/>
      <w:r w:rsidRPr="008C5459">
        <w:rPr>
          <w:rFonts w:ascii="Times_Kirg" w:hAnsi="Times_Kirg"/>
          <w:b w:val="0"/>
        </w:rPr>
        <w:t>эсептелет</w:t>
      </w:r>
      <w:proofErr w:type="spellEnd"/>
      <w:r w:rsidRPr="00CC76B4">
        <w:rPr>
          <w:rFonts w:ascii="Times_Kirg" w:hAnsi="Times_Kirg"/>
          <w:b w:val="0"/>
        </w:rPr>
        <w:t>.</w:t>
      </w:r>
    </w:p>
    <w:p w:rsidR="000358AB" w:rsidRPr="008C5459" w:rsidRDefault="000358AB" w:rsidP="00A1056A">
      <w:pPr>
        <w:spacing w:after="0"/>
        <w:jc w:val="both"/>
        <w:rPr>
          <w:rFonts w:ascii="Times_Kirg" w:hAnsi="Times_Kirg"/>
          <w:b w:val="0"/>
        </w:rPr>
      </w:pPr>
      <w:r w:rsidRPr="00CC76B4">
        <w:rPr>
          <w:rFonts w:ascii="Times_Kirg" w:hAnsi="Times_Kirg"/>
          <w:b w:val="0"/>
        </w:rPr>
        <w:t xml:space="preserve"> </w:t>
      </w:r>
      <w:r w:rsidRPr="00CC76B4">
        <w:rPr>
          <w:rFonts w:ascii="Times_Kirg" w:hAnsi="Times_Kirg"/>
          <w:b w:val="0"/>
        </w:rPr>
        <w:tab/>
      </w:r>
      <w:proofErr w:type="spellStart"/>
      <w:r w:rsidRPr="00A21DA0">
        <w:rPr>
          <w:rFonts w:ascii="Times_Kirg" w:hAnsi="Times_Kirg"/>
        </w:rPr>
        <w:t>Алынган</w:t>
      </w:r>
      <w:proofErr w:type="spellEnd"/>
      <w:r w:rsidRPr="00CC76B4">
        <w:rPr>
          <w:rFonts w:ascii="Times_Kirg" w:hAnsi="Times_Kirg"/>
        </w:rPr>
        <w:t xml:space="preserve"> </w:t>
      </w:r>
      <w:proofErr w:type="spellStart"/>
      <w:r w:rsidRPr="00A21DA0">
        <w:rPr>
          <w:rFonts w:ascii="Times_Kirg" w:hAnsi="Times_Kirg"/>
        </w:rPr>
        <w:t>жыйынтыктар</w:t>
      </w:r>
      <w:proofErr w:type="spellEnd"/>
      <w:r w:rsidRPr="00CC76B4">
        <w:rPr>
          <w:rFonts w:ascii="Times_Kirg" w:hAnsi="Times_Kirg"/>
        </w:rPr>
        <w:t>.</w:t>
      </w:r>
      <w:r w:rsidRPr="00CC76B4">
        <w:rPr>
          <w:rFonts w:ascii="Times_Kirg" w:hAnsi="Times_Kirg"/>
          <w:b w:val="0"/>
        </w:rPr>
        <w:t xml:space="preserve"> </w:t>
      </w:r>
      <w:proofErr w:type="spellStart"/>
      <w:r w:rsidRPr="008C5459">
        <w:rPr>
          <w:rFonts w:ascii="Times_Kirg" w:hAnsi="Times_Kirg"/>
          <w:b w:val="0"/>
        </w:rPr>
        <w:t>Жасалма</w:t>
      </w:r>
      <w:proofErr w:type="spellEnd"/>
      <w:r w:rsidRPr="00CC76B4">
        <w:rPr>
          <w:rFonts w:ascii="Times_Kirg" w:hAnsi="Times_Kirg"/>
          <w:b w:val="0"/>
        </w:rPr>
        <w:t xml:space="preserve"> </w:t>
      </w:r>
      <w:proofErr w:type="spellStart"/>
      <w:r w:rsidRPr="008C5459">
        <w:rPr>
          <w:rFonts w:ascii="Times_Kirg" w:hAnsi="Times_Kirg"/>
          <w:b w:val="0"/>
        </w:rPr>
        <w:t>нейрондун</w:t>
      </w:r>
      <w:proofErr w:type="spellEnd"/>
      <w:r w:rsidRPr="00CC76B4">
        <w:rPr>
          <w:rFonts w:ascii="Times_Kirg" w:hAnsi="Times_Kirg"/>
          <w:b w:val="0"/>
        </w:rPr>
        <w:t xml:space="preserve"> </w:t>
      </w:r>
      <w:proofErr w:type="spellStart"/>
      <w:r w:rsidRPr="008C5459">
        <w:rPr>
          <w:rFonts w:ascii="Times_Kirg" w:hAnsi="Times_Kirg"/>
          <w:b w:val="0"/>
        </w:rPr>
        <w:t>математикалык</w:t>
      </w:r>
      <w:proofErr w:type="spellEnd"/>
      <w:r w:rsidRPr="00CC76B4">
        <w:rPr>
          <w:rFonts w:ascii="Times_Kirg" w:hAnsi="Times_Kirg"/>
          <w:b w:val="0"/>
        </w:rPr>
        <w:t xml:space="preserve"> </w:t>
      </w:r>
      <w:proofErr w:type="spellStart"/>
      <w:r w:rsidRPr="008C5459">
        <w:rPr>
          <w:rFonts w:ascii="Times_Kirg" w:hAnsi="Times_Kirg"/>
          <w:b w:val="0"/>
        </w:rPr>
        <w:t>моделдеринин</w:t>
      </w:r>
      <w:proofErr w:type="spellEnd"/>
      <w:r w:rsidRPr="00CC76B4">
        <w:rPr>
          <w:rFonts w:ascii="Times_Kirg" w:hAnsi="Times_Kirg"/>
          <w:b w:val="0"/>
        </w:rPr>
        <w:t xml:space="preserve"> </w:t>
      </w:r>
      <w:proofErr w:type="spellStart"/>
      <w:r w:rsidRPr="008C5459">
        <w:rPr>
          <w:rFonts w:ascii="Times_Kirg" w:hAnsi="Times_Kirg"/>
          <w:b w:val="0"/>
        </w:rPr>
        <w:t>анализи</w:t>
      </w:r>
      <w:proofErr w:type="spellEnd"/>
      <w:r w:rsidRPr="00CC76B4">
        <w:rPr>
          <w:rFonts w:ascii="Times_Kirg" w:hAnsi="Times_Kirg"/>
          <w:b w:val="0"/>
        </w:rPr>
        <w:t xml:space="preserve"> </w:t>
      </w:r>
      <w:proofErr w:type="spellStart"/>
      <w:r w:rsidRPr="008C5459">
        <w:rPr>
          <w:rFonts w:ascii="Times_Kirg" w:hAnsi="Times_Kirg"/>
          <w:b w:val="0"/>
        </w:rPr>
        <w:t>жана</w:t>
      </w:r>
      <w:proofErr w:type="spellEnd"/>
      <w:r w:rsidRPr="00CC76B4">
        <w:rPr>
          <w:rFonts w:ascii="Times_Kirg" w:hAnsi="Times_Kirg"/>
          <w:b w:val="0"/>
        </w:rPr>
        <w:t xml:space="preserve"> </w:t>
      </w:r>
      <w:proofErr w:type="spellStart"/>
      <w:r w:rsidRPr="008C5459">
        <w:rPr>
          <w:rFonts w:ascii="Times_Kirg" w:hAnsi="Times_Kirg"/>
          <w:b w:val="0"/>
        </w:rPr>
        <w:t>нейрожеле</w:t>
      </w:r>
      <w:proofErr w:type="spellEnd"/>
      <w:r w:rsidRPr="00CC76B4">
        <w:rPr>
          <w:rFonts w:ascii="Times_Kirg" w:hAnsi="Times_Kirg"/>
          <w:b w:val="0"/>
        </w:rPr>
        <w:t xml:space="preserve"> </w:t>
      </w:r>
      <w:proofErr w:type="spellStart"/>
      <w:r w:rsidRPr="008C5459">
        <w:rPr>
          <w:rFonts w:ascii="Times_Kirg" w:hAnsi="Times_Kirg"/>
          <w:b w:val="0"/>
        </w:rPr>
        <w:t>архитектурасынын</w:t>
      </w:r>
      <w:proofErr w:type="spellEnd"/>
      <w:r w:rsidRPr="00CC76B4">
        <w:rPr>
          <w:rFonts w:ascii="Times_Kirg" w:hAnsi="Times_Kirg"/>
          <w:b w:val="0"/>
        </w:rPr>
        <w:t xml:space="preserve"> </w:t>
      </w:r>
      <w:proofErr w:type="spellStart"/>
      <w:r w:rsidRPr="008C5459">
        <w:rPr>
          <w:rFonts w:ascii="Times_Kirg" w:hAnsi="Times_Kirg"/>
          <w:b w:val="0"/>
        </w:rPr>
        <w:t>медицинадагы</w:t>
      </w:r>
      <w:proofErr w:type="spellEnd"/>
      <w:r w:rsidRPr="00CC76B4">
        <w:rPr>
          <w:rFonts w:ascii="Times_Kirg" w:hAnsi="Times_Kirg"/>
          <w:b w:val="0"/>
        </w:rPr>
        <w:t xml:space="preserve"> </w:t>
      </w:r>
      <w:proofErr w:type="spellStart"/>
      <w:r w:rsidRPr="008C5459">
        <w:rPr>
          <w:rFonts w:ascii="Times_Kirg" w:hAnsi="Times_Kirg"/>
          <w:b w:val="0"/>
        </w:rPr>
        <w:t>негизги</w:t>
      </w:r>
      <w:proofErr w:type="spellEnd"/>
      <w:r w:rsidRPr="00CC76B4">
        <w:rPr>
          <w:rFonts w:ascii="Times_Kirg" w:hAnsi="Times_Kirg"/>
          <w:b w:val="0"/>
        </w:rPr>
        <w:t xml:space="preserve"> </w:t>
      </w:r>
      <w:proofErr w:type="spellStart"/>
      <w:r w:rsidRPr="008C5459">
        <w:rPr>
          <w:rFonts w:ascii="Times_Kirg" w:hAnsi="Times_Kirg"/>
          <w:b w:val="0"/>
        </w:rPr>
        <w:t>принциптеринин</w:t>
      </w:r>
      <w:proofErr w:type="spellEnd"/>
      <w:r w:rsidRPr="00CC76B4">
        <w:rPr>
          <w:rFonts w:ascii="Times_Kirg" w:hAnsi="Times_Kirg"/>
          <w:b w:val="0"/>
        </w:rPr>
        <w:t xml:space="preserve"> </w:t>
      </w:r>
      <w:proofErr w:type="spellStart"/>
      <w:r w:rsidRPr="008C5459">
        <w:rPr>
          <w:rFonts w:ascii="Times_Kirg" w:hAnsi="Times_Kirg"/>
          <w:b w:val="0"/>
        </w:rPr>
        <w:t>анализи</w:t>
      </w:r>
      <w:proofErr w:type="spellEnd"/>
      <w:r w:rsidRPr="00CC76B4">
        <w:rPr>
          <w:rFonts w:ascii="Times_Kirg" w:hAnsi="Times_Kirg"/>
          <w:b w:val="0"/>
        </w:rPr>
        <w:t xml:space="preserve"> </w:t>
      </w:r>
      <w:proofErr w:type="spellStart"/>
      <w:r w:rsidRPr="008C5459">
        <w:rPr>
          <w:rFonts w:ascii="Times_Kirg" w:hAnsi="Times_Kirg"/>
          <w:b w:val="0"/>
        </w:rPr>
        <w:t>жїргїзїлгєн</w:t>
      </w:r>
      <w:proofErr w:type="spellEnd"/>
      <w:r w:rsidRPr="00CC76B4">
        <w:rPr>
          <w:rFonts w:ascii="Times_Kirg" w:hAnsi="Times_Kirg"/>
          <w:b w:val="0"/>
        </w:rPr>
        <w:t xml:space="preserve">. </w:t>
      </w:r>
      <w:proofErr w:type="spellStart"/>
      <w:r w:rsidRPr="008C5459">
        <w:rPr>
          <w:rFonts w:ascii="Times_Kirg" w:hAnsi="Times_Kirg"/>
          <w:b w:val="0"/>
        </w:rPr>
        <w:t>Перспективтїї</w:t>
      </w:r>
      <w:proofErr w:type="spellEnd"/>
      <w:r w:rsidRPr="00CC76B4">
        <w:rPr>
          <w:rFonts w:ascii="Times_Kirg" w:hAnsi="Times_Kirg"/>
          <w:b w:val="0"/>
        </w:rPr>
        <w:t xml:space="preserve"> </w:t>
      </w:r>
      <w:proofErr w:type="spellStart"/>
      <w:r w:rsidRPr="008C5459">
        <w:rPr>
          <w:rFonts w:ascii="Times_Kirg" w:hAnsi="Times_Kirg"/>
          <w:b w:val="0"/>
        </w:rPr>
        <w:t>окуутуга</w:t>
      </w:r>
      <w:proofErr w:type="spellEnd"/>
      <w:r w:rsidRPr="00CC76B4">
        <w:rPr>
          <w:rFonts w:ascii="Times_Kirg" w:hAnsi="Times_Kirg"/>
          <w:b w:val="0"/>
        </w:rPr>
        <w:t xml:space="preserve"> </w:t>
      </w:r>
      <w:proofErr w:type="spellStart"/>
      <w:r w:rsidRPr="008C5459">
        <w:rPr>
          <w:rFonts w:ascii="Times_Kirg" w:hAnsi="Times_Kirg"/>
          <w:b w:val="0"/>
        </w:rPr>
        <w:t>мїмкїнчїлїк</w:t>
      </w:r>
      <w:proofErr w:type="spellEnd"/>
      <w:r w:rsidRPr="00CC76B4">
        <w:rPr>
          <w:rFonts w:ascii="Times_Kirg" w:hAnsi="Times_Kirg"/>
          <w:b w:val="0"/>
        </w:rPr>
        <w:t xml:space="preserve"> </w:t>
      </w:r>
      <w:proofErr w:type="spellStart"/>
      <w:r w:rsidRPr="008C5459">
        <w:rPr>
          <w:rFonts w:ascii="Times_Kirg" w:hAnsi="Times_Kirg"/>
          <w:b w:val="0"/>
        </w:rPr>
        <w:t>берген</w:t>
      </w:r>
      <w:proofErr w:type="spellEnd"/>
      <w:r w:rsidRPr="00CC76B4">
        <w:rPr>
          <w:rFonts w:ascii="Times_Kirg" w:hAnsi="Times_Kirg"/>
          <w:b w:val="0"/>
        </w:rPr>
        <w:t xml:space="preserve">, </w:t>
      </w:r>
      <w:proofErr w:type="spellStart"/>
      <w:r w:rsidRPr="008C5459">
        <w:rPr>
          <w:rFonts w:ascii="Times_Kirg" w:hAnsi="Times_Kirg"/>
          <w:b w:val="0"/>
        </w:rPr>
        <w:t>синаптикалык</w:t>
      </w:r>
      <w:proofErr w:type="spellEnd"/>
      <w:r w:rsidRPr="00CC76B4">
        <w:rPr>
          <w:rFonts w:ascii="Times_Kirg" w:hAnsi="Times_Kirg"/>
          <w:b w:val="0"/>
        </w:rPr>
        <w:t xml:space="preserve"> </w:t>
      </w:r>
      <w:proofErr w:type="spellStart"/>
      <w:r w:rsidRPr="008C5459">
        <w:rPr>
          <w:rFonts w:ascii="Times_Kirg" w:hAnsi="Times_Kirg"/>
          <w:b w:val="0"/>
        </w:rPr>
        <w:t>сызыксыз</w:t>
      </w:r>
      <w:proofErr w:type="spellEnd"/>
      <w:r w:rsidRPr="00CC76B4">
        <w:rPr>
          <w:rFonts w:ascii="Times_Kirg" w:hAnsi="Times_Kirg"/>
          <w:b w:val="0"/>
        </w:rPr>
        <w:t xml:space="preserve"> </w:t>
      </w:r>
      <w:proofErr w:type="spellStart"/>
      <w:r w:rsidRPr="008C5459">
        <w:rPr>
          <w:rFonts w:ascii="Times_Kirg" w:hAnsi="Times_Kirg"/>
          <w:b w:val="0"/>
        </w:rPr>
        <w:t>кирїїчї</w:t>
      </w:r>
      <w:proofErr w:type="spellEnd"/>
      <w:r w:rsidRPr="00CC76B4">
        <w:rPr>
          <w:rFonts w:ascii="Times_Kirg" w:hAnsi="Times_Kirg"/>
          <w:b w:val="0"/>
        </w:rPr>
        <w:t xml:space="preserve"> </w:t>
      </w:r>
      <w:proofErr w:type="spellStart"/>
      <w:r w:rsidRPr="008C5459">
        <w:rPr>
          <w:rFonts w:ascii="Times_Kirg" w:hAnsi="Times_Kirg"/>
          <w:b w:val="0"/>
        </w:rPr>
        <w:t>жасалма</w:t>
      </w:r>
      <w:proofErr w:type="spellEnd"/>
      <w:r w:rsidRPr="00CC76B4">
        <w:rPr>
          <w:rFonts w:ascii="Times_Kirg" w:hAnsi="Times_Kirg"/>
          <w:b w:val="0"/>
        </w:rPr>
        <w:t xml:space="preserve"> </w:t>
      </w:r>
      <w:proofErr w:type="spellStart"/>
      <w:r w:rsidRPr="008C5459">
        <w:rPr>
          <w:rFonts w:ascii="Times_Kirg" w:hAnsi="Times_Kirg"/>
          <w:b w:val="0"/>
        </w:rPr>
        <w:t>нейрондун</w:t>
      </w:r>
      <w:proofErr w:type="spellEnd"/>
      <w:r w:rsidRPr="00CC76B4">
        <w:rPr>
          <w:rFonts w:ascii="Times_Kirg" w:hAnsi="Times_Kirg"/>
          <w:b w:val="0"/>
        </w:rPr>
        <w:t xml:space="preserve"> </w:t>
      </w:r>
      <w:proofErr w:type="spellStart"/>
      <w:r w:rsidRPr="008C5459">
        <w:rPr>
          <w:rFonts w:ascii="Times_Kirg" w:hAnsi="Times_Kirg"/>
          <w:b w:val="0"/>
        </w:rPr>
        <w:t>жаўы</w:t>
      </w:r>
      <w:proofErr w:type="spellEnd"/>
      <w:r w:rsidRPr="00CC76B4">
        <w:rPr>
          <w:rFonts w:ascii="Times_Kirg" w:hAnsi="Times_Kirg"/>
          <w:b w:val="0"/>
        </w:rPr>
        <w:t xml:space="preserve"> </w:t>
      </w:r>
      <w:proofErr w:type="spellStart"/>
      <w:r w:rsidRPr="008C5459">
        <w:rPr>
          <w:rFonts w:ascii="Times_Kirg" w:hAnsi="Times_Kirg"/>
          <w:b w:val="0"/>
        </w:rPr>
        <w:t>моделдери</w:t>
      </w:r>
      <w:proofErr w:type="spellEnd"/>
      <w:r w:rsidRPr="00CC76B4">
        <w:rPr>
          <w:rFonts w:ascii="Times_Kirg" w:hAnsi="Times_Kirg"/>
          <w:b w:val="0"/>
        </w:rPr>
        <w:t xml:space="preserve"> </w:t>
      </w:r>
      <w:proofErr w:type="spellStart"/>
      <w:r w:rsidRPr="008C5459">
        <w:rPr>
          <w:rFonts w:ascii="Times_Kirg" w:hAnsi="Times_Kirg"/>
          <w:b w:val="0"/>
        </w:rPr>
        <w:t>синтезделген</w:t>
      </w:r>
      <w:proofErr w:type="spellEnd"/>
      <w:r w:rsidRPr="00CC76B4">
        <w:rPr>
          <w:rFonts w:ascii="Times_Kirg" w:hAnsi="Times_Kirg"/>
          <w:b w:val="0"/>
        </w:rPr>
        <w:t xml:space="preserve">. </w:t>
      </w:r>
      <w:proofErr w:type="spellStart"/>
      <w:r w:rsidRPr="008C5459">
        <w:rPr>
          <w:rFonts w:ascii="Times_Kirg" w:hAnsi="Times_Kirg"/>
          <w:b w:val="0"/>
        </w:rPr>
        <w:t>Сызыксыз</w:t>
      </w:r>
      <w:proofErr w:type="spellEnd"/>
      <w:r w:rsidRPr="00CC76B4">
        <w:rPr>
          <w:rFonts w:ascii="Times_Kirg" w:hAnsi="Times_Kirg"/>
          <w:b w:val="0"/>
        </w:rPr>
        <w:t xml:space="preserve"> </w:t>
      </w:r>
      <w:proofErr w:type="spellStart"/>
      <w:r w:rsidRPr="008C5459">
        <w:rPr>
          <w:rFonts w:ascii="Times_Kirg" w:hAnsi="Times_Kirg"/>
          <w:b w:val="0"/>
        </w:rPr>
        <w:t>кирїїчї</w:t>
      </w:r>
      <w:proofErr w:type="spellEnd"/>
      <w:r w:rsidRPr="00CC76B4">
        <w:rPr>
          <w:rFonts w:ascii="Times_Kirg" w:hAnsi="Times_Kirg"/>
          <w:b w:val="0"/>
        </w:rPr>
        <w:t xml:space="preserve"> </w:t>
      </w:r>
      <w:proofErr w:type="spellStart"/>
      <w:r w:rsidRPr="008C5459">
        <w:rPr>
          <w:rFonts w:ascii="Times_Kirg" w:hAnsi="Times_Kirg"/>
          <w:b w:val="0"/>
        </w:rPr>
        <w:t>нейрожелелерин</w:t>
      </w:r>
      <w:proofErr w:type="spellEnd"/>
      <w:r w:rsidRPr="00CC76B4">
        <w:rPr>
          <w:rFonts w:ascii="Times_Kirg" w:hAnsi="Times_Kirg"/>
          <w:b w:val="0"/>
        </w:rPr>
        <w:t xml:space="preserve"> </w:t>
      </w:r>
      <w:proofErr w:type="spellStart"/>
      <w:r w:rsidRPr="008C5459">
        <w:rPr>
          <w:rFonts w:ascii="Times_Kirg" w:hAnsi="Times_Kirg"/>
          <w:b w:val="0"/>
        </w:rPr>
        <w:t>окуутунун</w:t>
      </w:r>
      <w:proofErr w:type="spellEnd"/>
      <w:r w:rsidRPr="00CC76B4">
        <w:rPr>
          <w:rFonts w:ascii="Times_Kirg" w:hAnsi="Times_Kirg"/>
          <w:b w:val="0"/>
        </w:rPr>
        <w:t xml:space="preserve"> </w:t>
      </w:r>
      <w:proofErr w:type="spellStart"/>
      <w:r w:rsidRPr="008C5459">
        <w:rPr>
          <w:rFonts w:ascii="Times_Kirg" w:hAnsi="Times_Kirg"/>
          <w:b w:val="0"/>
        </w:rPr>
        <w:t>алгоритмдери</w:t>
      </w:r>
      <w:proofErr w:type="spellEnd"/>
      <w:r w:rsidRPr="00CC76B4">
        <w:rPr>
          <w:rFonts w:ascii="Times_Kirg" w:hAnsi="Times_Kirg"/>
          <w:b w:val="0"/>
        </w:rPr>
        <w:t xml:space="preserve"> </w:t>
      </w:r>
      <w:proofErr w:type="spellStart"/>
      <w:r w:rsidRPr="008C5459">
        <w:rPr>
          <w:rFonts w:ascii="Times_Kirg" w:hAnsi="Times_Kirg"/>
          <w:b w:val="0"/>
        </w:rPr>
        <w:t>иштелип</w:t>
      </w:r>
      <w:proofErr w:type="spellEnd"/>
      <w:r w:rsidRPr="00CC76B4">
        <w:rPr>
          <w:rFonts w:ascii="Times_Kirg" w:hAnsi="Times_Kirg"/>
          <w:b w:val="0"/>
        </w:rPr>
        <w:t xml:space="preserve"> </w:t>
      </w:r>
      <w:proofErr w:type="spellStart"/>
      <w:r w:rsidRPr="008C5459">
        <w:rPr>
          <w:rFonts w:ascii="Times_Kirg" w:hAnsi="Times_Kirg"/>
          <w:b w:val="0"/>
        </w:rPr>
        <w:t>чыккан</w:t>
      </w:r>
      <w:proofErr w:type="spellEnd"/>
      <w:r w:rsidRPr="00CC76B4">
        <w:rPr>
          <w:rFonts w:ascii="Times_Kirg" w:hAnsi="Times_Kirg"/>
          <w:b w:val="0"/>
        </w:rPr>
        <w:t xml:space="preserve">. </w:t>
      </w:r>
      <w:proofErr w:type="spellStart"/>
      <w:r w:rsidRPr="008C5459">
        <w:rPr>
          <w:rFonts w:ascii="Times_Kirg" w:hAnsi="Times_Kirg"/>
          <w:b w:val="0"/>
        </w:rPr>
        <w:t>Электроэнцефалограмманын</w:t>
      </w:r>
      <w:proofErr w:type="spellEnd"/>
      <w:r w:rsidRPr="00CC76B4">
        <w:rPr>
          <w:rFonts w:ascii="Times_Kirg" w:hAnsi="Times_Kirg"/>
          <w:b w:val="0"/>
        </w:rPr>
        <w:t xml:space="preserve"> </w:t>
      </w:r>
      <w:proofErr w:type="spellStart"/>
      <w:r w:rsidRPr="008C5459">
        <w:rPr>
          <w:rFonts w:ascii="Times_Kirg" w:hAnsi="Times_Kirg"/>
          <w:b w:val="0"/>
        </w:rPr>
        <w:t>тї</w:t>
      </w:r>
      <w:proofErr w:type="gramStart"/>
      <w:r w:rsidRPr="008C5459">
        <w:rPr>
          <w:rFonts w:ascii="Times_Kirg" w:hAnsi="Times_Kirg"/>
          <w:b w:val="0"/>
        </w:rPr>
        <w:t>р</w:t>
      </w:r>
      <w:proofErr w:type="gramEnd"/>
      <w:r w:rsidRPr="008C5459">
        <w:rPr>
          <w:rFonts w:ascii="Times_Kirg" w:hAnsi="Times_Kirg"/>
          <w:b w:val="0"/>
        </w:rPr>
        <w:t>їн</w:t>
      </w:r>
      <w:proofErr w:type="spellEnd"/>
      <w:r w:rsidRPr="00CC76B4">
        <w:rPr>
          <w:rFonts w:ascii="Times_Kirg" w:hAnsi="Times_Kirg"/>
          <w:b w:val="0"/>
        </w:rPr>
        <w:t xml:space="preserve"> </w:t>
      </w:r>
      <w:proofErr w:type="spellStart"/>
      <w:r w:rsidRPr="008C5459">
        <w:rPr>
          <w:rFonts w:ascii="Times_Kirg" w:hAnsi="Times_Kirg"/>
          <w:b w:val="0"/>
        </w:rPr>
        <w:t>клас</w:t>
      </w:r>
      <w:r w:rsidR="00FB51B5" w:rsidRPr="008C5459">
        <w:rPr>
          <w:rFonts w:ascii="Times_Kirg" w:hAnsi="Times_Kirg"/>
          <w:b w:val="0"/>
        </w:rPr>
        <w:t>сификацияла</w:t>
      </w:r>
      <w:r w:rsidRPr="008C5459">
        <w:rPr>
          <w:rFonts w:ascii="Times_Kirg" w:hAnsi="Times_Kirg"/>
          <w:b w:val="0"/>
        </w:rPr>
        <w:t>циялоодо</w:t>
      </w:r>
      <w:proofErr w:type="spellEnd"/>
      <w:r w:rsidRPr="00CC76B4">
        <w:rPr>
          <w:rFonts w:ascii="Times_Kirg" w:hAnsi="Times_Kirg"/>
          <w:b w:val="0"/>
        </w:rPr>
        <w:t xml:space="preserve"> </w:t>
      </w:r>
      <w:proofErr w:type="spellStart"/>
      <w:r w:rsidRPr="008C5459">
        <w:rPr>
          <w:rFonts w:ascii="Times_Kirg" w:hAnsi="Times_Kirg"/>
          <w:b w:val="0"/>
        </w:rPr>
        <w:t>эки</w:t>
      </w:r>
      <w:proofErr w:type="spellEnd"/>
      <w:r w:rsidRPr="00CC76B4">
        <w:rPr>
          <w:rFonts w:ascii="Times_Kirg" w:hAnsi="Times_Kirg"/>
          <w:b w:val="0"/>
        </w:rPr>
        <w:t xml:space="preserve"> </w:t>
      </w:r>
      <w:proofErr w:type="spellStart"/>
      <w:r w:rsidRPr="008C5459">
        <w:rPr>
          <w:rFonts w:ascii="Times_Kirg" w:hAnsi="Times_Kirg"/>
          <w:b w:val="0"/>
        </w:rPr>
        <w:t>деўгээлдїї</w:t>
      </w:r>
      <w:proofErr w:type="spellEnd"/>
      <w:r w:rsidRPr="00CC76B4">
        <w:rPr>
          <w:rFonts w:ascii="Times_Kirg" w:hAnsi="Times_Kirg"/>
          <w:b w:val="0"/>
        </w:rPr>
        <w:t xml:space="preserve"> </w:t>
      </w:r>
      <w:proofErr w:type="spellStart"/>
      <w:r w:rsidRPr="008C5459">
        <w:rPr>
          <w:rFonts w:ascii="Times_Kirg" w:hAnsi="Times_Kirg"/>
          <w:b w:val="0"/>
        </w:rPr>
        <w:t>нейрожеле</w:t>
      </w:r>
      <w:proofErr w:type="spellEnd"/>
      <w:r w:rsidRPr="00CC76B4">
        <w:rPr>
          <w:rFonts w:ascii="Times_Kirg" w:hAnsi="Times_Kirg"/>
          <w:b w:val="0"/>
        </w:rPr>
        <w:t xml:space="preserve"> </w:t>
      </w:r>
      <w:proofErr w:type="spellStart"/>
      <w:r w:rsidRPr="008C5459">
        <w:rPr>
          <w:rFonts w:ascii="Times_Kirg" w:hAnsi="Times_Kirg"/>
          <w:b w:val="0"/>
        </w:rPr>
        <w:t>архитектурасы</w:t>
      </w:r>
      <w:proofErr w:type="spellEnd"/>
      <w:r w:rsidRPr="00CC76B4">
        <w:rPr>
          <w:rFonts w:ascii="Times_Kirg" w:hAnsi="Times_Kirg"/>
          <w:b w:val="0"/>
        </w:rPr>
        <w:t xml:space="preserve"> </w:t>
      </w:r>
      <w:proofErr w:type="spellStart"/>
      <w:r w:rsidRPr="008C5459">
        <w:rPr>
          <w:rFonts w:ascii="Times_Kirg" w:hAnsi="Times_Kirg"/>
          <w:b w:val="0"/>
        </w:rPr>
        <w:t>иштелип</w:t>
      </w:r>
      <w:proofErr w:type="spellEnd"/>
      <w:r w:rsidRPr="00CC76B4">
        <w:rPr>
          <w:rFonts w:ascii="Times_Kirg" w:hAnsi="Times_Kirg"/>
          <w:b w:val="0"/>
        </w:rPr>
        <w:t xml:space="preserve"> </w:t>
      </w:r>
      <w:proofErr w:type="spellStart"/>
      <w:r w:rsidRPr="008C5459">
        <w:rPr>
          <w:rFonts w:ascii="Times_Kirg" w:hAnsi="Times_Kirg"/>
          <w:b w:val="0"/>
        </w:rPr>
        <w:t>чыккан</w:t>
      </w:r>
      <w:proofErr w:type="spellEnd"/>
      <w:r w:rsidRPr="00CC76B4">
        <w:rPr>
          <w:rFonts w:ascii="Times_Kirg" w:hAnsi="Times_Kirg"/>
          <w:b w:val="0"/>
        </w:rPr>
        <w:t xml:space="preserve">. </w:t>
      </w:r>
      <w:proofErr w:type="spellStart"/>
      <w:r w:rsidRPr="008C5459">
        <w:rPr>
          <w:rFonts w:ascii="Times_Kirg" w:hAnsi="Times_Kirg"/>
          <w:b w:val="0"/>
        </w:rPr>
        <w:t>Кє</w:t>
      </w:r>
      <w:proofErr w:type="gramStart"/>
      <w:r w:rsidRPr="008C5459">
        <w:rPr>
          <w:rFonts w:ascii="Times_Kirg" w:hAnsi="Times_Kirg"/>
          <w:b w:val="0"/>
        </w:rPr>
        <w:t>п</w:t>
      </w:r>
      <w:proofErr w:type="spellEnd"/>
      <w:proofErr w:type="gramEnd"/>
      <w:r w:rsidRPr="00CC76B4">
        <w:rPr>
          <w:rFonts w:ascii="Times_Kirg" w:hAnsi="Times_Kirg"/>
          <w:b w:val="0"/>
        </w:rPr>
        <w:t xml:space="preserve"> </w:t>
      </w:r>
      <w:proofErr w:type="spellStart"/>
      <w:r w:rsidRPr="008C5459">
        <w:rPr>
          <w:rFonts w:ascii="Times_Kirg" w:hAnsi="Times_Kirg"/>
          <w:b w:val="0"/>
        </w:rPr>
        <w:t>катмарлуу</w:t>
      </w:r>
      <w:proofErr w:type="spellEnd"/>
      <w:r w:rsidRPr="00CC76B4">
        <w:rPr>
          <w:rFonts w:ascii="Times_Kirg" w:hAnsi="Times_Kirg"/>
          <w:b w:val="0"/>
        </w:rPr>
        <w:t xml:space="preserve"> </w:t>
      </w:r>
      <w:proofErr w:type="spellStart"/>
      <w:r w:rsidRPr="008C5459">
        <w:rPr>
          <w:rFonts w:ascii="Times_Kirg" w:hAnsi="Times_Kirg"/>
          <w:b w:val="0"/>
        </w:rPr>
        <w:t>сызыксыз</w:t>
      </w:r>
      <w:proofErr w:type="spellEnd"/>
      <w:r w:rsidRPr="00CC76B4">
        <w:rPr>
          <w:rFonts w:ascii="Times_Kirg" w:hAnsi="Times_Kirg"/>
          <w:b w:val="0"/>
        </w:rPr>
        <w:t xml:space="preserve"> </w:t>
      </w:r>
      <w:proofErr w:type="spellStart"/>
      <w:r w:rsidRPr="008C5459">
        <w:rPr>
          <w:rFonts w:ascii="Times_Kirg" w:hAnsi="Times_Kirg"/>
          <w:b w:val="0"/>
        </w:rPr>
        <w:t>синаптикалык</w:t>
      </w:r>
      <w:proofErr w:type="spellEnd"/>
      <w:r w:rsidRPr="00CC76B4">
        <w:rPr>
          <w:rFonts w:ascii="Times_Kirg" w:hAnsi="Times_Kirg"/>
          <w:b w:val="0"/>
        </w:rPr>
        <w:t xml:space="preserve"> </w:t>
      </w:r>
      <w:proofErr w:type="spellStart"/>
      <w:r w:rsidRPr="008C5459">
        <w:rPr>
          <w:rFonts w:ascii="Times_Kirg" w:hAnsi="Times_Kirg"/>
          <w:b w:val="0"/>
        </w:rPr>
        <w:t>кирїїсї</w:t>
      </w:r>
      <w:proofErr w:type="spellEnd"/>
      <w:r w:rsidRPr="00CC76B4">
        <w:rPr>
          <w:rFonts w:ascii="Times_Kirg" w:hAnsi="Times_Kirg"/>
          <w:b w:val="0"/>
        </w:rPr>
        <w:t xml:space="preserve"> </w:t>
      </w:r>
      <w:r w:rsidRPr="008C5459">
        <w:rPr>
          <w:rFonts w:ascii="Times_Kirg" w:hAnsi="Times_Kirg"/>
          <w:b w:val="0"/>
        </w:rPr>
        <w:t>бар</w:t>
      </w:r>
      <w:r w:rsidRPr="00CC76B4">
        <w:rPr>
          <w:rFonts w:ascii="Times_Kirg" w:hAnsi="Times_Kirg"/>
          <w:b w:val="0"/>
        </w:rPr>
        <w:t xml:space="preserve"> </w:t>
      </w:r>
      <w:r w:rsidRPr="008C5459">
        <w:rPr>
          <w:rFonts w:ascii="Times_Kirg" w:hAnsi="Times_Kirg"/>
          <w:b w:val="0"/>
        </w:rPr>
        <w:t>нейрон</w:t>
      </w:r>
      <w:r w:rsidRPr="00CC76B4">
        <w:rPr>
          <w:rFonts w:ascii="Times_Kirg" w:hAnsi="Times_Kirg"/>
          <w:b w:val="0"/>
        </w:rPr>
        <w:t xml:space="preserve"> </w:t>
      </w:r>
      <w:proofErr w:type="spellStart"/>
      <w:r w:rsidRPr="008C5459">
        <w:rPr>
          <w:rFonts w:ascii="Times_Kirg" w:hAnsi="Times_Kirg"/>
          <w:b w:val="0"/>
        </w:rPr>
        <w:t>желелерин</w:t>
      </w:r>
      <w:proofErr w:type="spellEnd"/>
      <w:r w:rsidRPr="00CC76B4">
        <w:rPr>
          <w:rFonts w:ascii="Times_Kirg" w:hAnsi="Times_Kirg"/>
          <w:b w:val="0"/>
        </w:rPr>
        <w:t xml:space="preserve"> </w:t>
      </w:r>
      <w:proofErr w:type="spellStart"/>
      <w:r w:rsidRPr="008C5459">
        <w:rPr>
          <w:rFonts w:ascii="Times_Kirg" w:hAnsi="Times_Kirg"/>
          <w:b w:val="0"/>
        </w:rPr>
        <w:t>пайдалануу</w:t>
      </w:r>
      <w:proofErr w:type="spellEnd"/>
      <w:r w:rsidRPr="00CC76B4">
        <w:rPr>
          <w:rFonts w:ascii="Times_Kirg" w:hAnsi="Times_Kirg"/>
          <w:b w:val="0"/>
        </w:rPr>
        <w:t xml:space="preserve"> </w:t>
      </w:r>
      <w:proofErr w:type="spellStart"/>
      <w:r w:rsidRPr="008C5459">
        <w:rPr>
          <w:rFonts w:ascii="Times_Kirg" w:hAnsi="Times_Kirg"/>
          <w:b w:val="0"/>
        </w:rPr>
        <w:t>менен</w:t>
      </w:r>
      <w:proofErr w:type="spellEnd"/>
      <w:r w:rsidRPr="00CC76B4">
        <w:rPr>
          <w:rFonts w:ascii="Times_Kirg" w:hAnsi="Times_Kirg"/>
          <w:b w:val="0"/>
        </w:rPr>
        <w:t xml:space="preserve">, </w:t>
      </w:r>
      <w:proofErr w:type="spellStart"/>
      <w:r w:rsidRPr="008C5459">
        <w:rPr>
          <w:rFonts w:ascii="Times_Kirg" w:hAnsi="Times_Kirg"/>
          <w:b w:val="0"/>
        </w:rPr>
        <w:t>электроэнцефалограммалардын</w:t>
      </w:r>
      <w:proofErr w:type="spellEnd"/>
      <w:r w:rsidRPr="00CC76B4">
        <w:rPr>
          <w:rFonts w:ascii="Times_Kirg" w:hAnsi="Times_Kirg"/>
          <w:b w:val="0"/>
        </w:rPr>
        <w:t xml:space="preserve"> </w:t>
      </w:r>
      <w:proofErr w:type="spellStart"/>
      <w:r w:rsidRPr="008C5459">
        <w:rPr>
          <w:rFonts w:ascii="Times_Kirg" w:hAnsi="Times_Kirg"/>
          <w:b w:val="0"/>
        </w:rPr>
        <w:t>тїрїн</w:t>
      </w:r>
      <w:proofErr w:type="spellEnd"/>
      <w:r w:rsidRPr="00CC76B4">
        <w:rPr>
          <w:rFonts w:ascii="Times_Kirg" w:hAnsi="Times_Kirg"/>
          <w:b w:val="0"/>
        </w:rPr>
        <w:t xml:space="preserve"> </w:t>
      </w:r>
      <w:proofErr w:type="spellStart"/>
      <w:r w:rsidRPr="008C5459">
        <w:rPr>
          <w:rFonts w:ascii="Times_Kirg" w:hAnsi="Times_Kirg"/>
          <w:b w:val="0"/>
        </w:rPr>
        <w:t>класификациясы</w:t>
      </w:r>
      <w:proofErr w:type="spellEnd"/>
      <w:r w:rsidRPr="00CC76B4">
        <w:rPr>
          <w:rFonts w:ascii="Times_Kirg" w:hAnsi="Times_Kirg"/>
          <w:b w:val="0"/>
        </w:rPr>
        <w:t xml:space="preserve"> </w:t>
      </w:r>
      <w:proofErr w:type="spellStart"/>
      <w:r w:rsidRPr="008C5459">
        <w:rPr>
          <w:rFonts w:ascii="Times_Kirg" w:hAnsi="Times_Kirg"/>
          <w:b w:val="0"/>
        </w:rPr>
        <w:t>їчїн</w:t>
      </w:r>
      <w:proofErr w:type="spellEnd"/>
      <w:r w:rsidRPr="00CC76B4">
        <w:rPr>
          <w:rFonts w:ascii="Times_Kirg" w:hAnsi="Times_Kirg"/>
          <w:b w:val="0"/>
        </w:rPr>
        <w:t xml:space="preserve"> </w:t>
      </w:r>
      <w:proofErr w:type="spellStart"/>
      <w:r w:rsidRPr="008C5459">
        <w:rPr>
          <w:rFonts w:ascii="Times_Kirg" w:hAnsi="Times_Kirg"/>
          <w:b w:val="0"/>
        </w:rPr>
        <w:t>нейрожелелїї</w:t>
      </w:r>
      <w:proofErr w:type="spellEnd"/>
      <w:r w:rsidRPr="00CC76B4">
        <w:rPr>
          <w:rFonts w:ascii="Times_Kirg" w:hAnsi="Times_Kirg"/>
          <w:b w:val="0"/>
        </w:rPr>
        <w:t xml:space="preserve"> </w:t>
      </w:r>
      <w:r w:rsidRPr="008C5459">
        <w:rPr>
          <w:rFonts w:ascii="Times_Kirg" w:hAnsi="Times_Kirg"/>
          <w:b w:val="0"/>
        </w:rPr>
        <w:t>классификатору</w:t>
      </w:r>
      <w:r w:rsidRPr="00CC76B4">
        <w:rPr>
          <w:rFonts w:ascii="Times_Kirg" w:hAnsi="Times_Kirg"/>
          <w:b w:val="0"/>
        </w:rPr>
        <w:t xml:space="preserve"> </w:t>
      </w:r>
      <w:proofErr w:type="spellStart"/>
      <w:r w:rsidRPr="008C5459">
        <w:rPr>
          <w:rFonts w:ascii="Times_Kirg" w:hAnsi="Times_Kirg"/>
          <w:b w:val="0"/>
        </w:rPr>
        <w:t>иштелип</w:t>
      </w:r>
      <w:proofErr w:type="spellEnd"/>
      <w:r w:rsidRPr="00CC76B4">
        <w:rPr>
          <w:rFonts w:ascii="Times_Kirg" w:hAnsi="Times_Kirg"/>
          <w:b w:val="0"/>
        </w:rPr>
        <w:t xml:space="preserve"> </w:t>
      </w:r>
      <w:proofErr w:type="spellStart"/>
      <w:r w:rsidRPr="008C5459">
        <w:rPr>
          <w:rFonts w:ascii="Times_Kirg" w:hAnsi="Times_Kirg"/>
          <w:b w:val="0"/>
        </w:rPr>
        <w:t>чыккан</w:t>
      </w:r>
      <w:proofErr w:type="spellEnd"/>
      <w:r w:rsidRPr="00CC76B4">
        <w:rPr>
          <w:rFonts w:ascii="Times_Kirg" w:hAnsi="Times_Kirg"/>
          <w:b w:val="0"/>
        </w:rPr>
        <w:t xml:space="preserve">. </w:t>
      </w:r>
      <w:proofErr w:type="spellStart"/>
      <w:r w:rsidRPr="008C5459">
        <w:rPr>
          <w:rFonts w:ascii="Times_Kirg" w:hAnsi="Times_Kirg"/>
          <w:b w:val="0"/>
        </w:rPr>
        <w:t>Электроэнцефалограммалардын</w:t>
      </w:r>
      <w:proofErr w:type="spellEnd"/>
      <w:r w:rsidRPr="008C5459">
        <w:rPr>
          <w:rFonts w:ascii="Times_Kirg" w:hAnsi="Times_Kirg"/>
          <w:b w:val="0"/>
        </w:rPr>
        <w:t xml:space="preserve"> </w:t>
      </w:r>
      <w:proofErr w:type="spellStart"/>
      <w:r w:rsidRPr="008C5459">
        <w:rPr>
          <w:rFonts w:ascii="Times_Kirg" w:hAnsi="Times_Kirg"/>
          <w:b w:val="0"/>
        </w:rPr>
        <w:t>маалыматтарын</w:t>
      </w:r>
      <w:proofErr w:type="spellEnd"/>
      <w:r w:rsidRPr="008C5459">
        <w:rPr>
          <w:rFonts w:ascii="Times_Kirg" w:hAnsi="Times_Kirg"/>
          <w:b w:val="0"/>
        </w:rPr>
        <w:t xml:space="preserve"> </w:t>
      </w:r>
      <w:proofErr w:type="spellStart"/>
      <w:r w:rsidRPr="008C5459">
        <w:rPr>
          <w:rFonts w:ascii="Times_Kirg" w:hAnsi="Times_Kirg"/>
          <w:b w:val="0"/>
        </w:rPr>
        <w:t>классификациялоо</w:t>
      </w:r>
      <w:proofErr w:type="spellEnd"/>
      <w:r w:rsidRPr="008C5459">
        <w:rPr>
          <w:rFonts w:ascii="Times_Kirg" w:hAnsi="Times_Kirg"/>
          <w:b w:val="0"/>
        </w:rPr>
        <w:t xml:space="preserve"> </w:t>
      </w:r>
      <w:proofErr w:type="spellStart"/>
      <w:r w:rsidRPr="008C5459">
        <w:rPr>
          <w:rFonts w:ascii="Times_Kirg" w:hAnsi="Times_Kirg"/>
          <w:b w:val="0"/>
        </w:rPr>
        <w:t>їчїн</w:t>
      </w:r>
      <w:proofErr w:type="spellEnd"/>
      <w:r w:rsidRPr="008C5459">
        <w:rPr>
          <w:rFonts w:ascii="Times_Kirg" w:hAnsi="Times_Kirg"/>
          <w:b w:val="0"/>
        </w:rPr>
        <w:t xml:space="preserve">, </w:t>
      </w:r>
      <w:proofErr w:type="spellStart"/>
      <w:r w:rsidRPr="008C5459">
        <w:rPr>
          <w:rFonts w:ascii="Times_Kirg" w:hAnsi="Times_Kirg"/>
          <w:b w:val="0"/>
        </w:rPr>
        <w:t>автоматташтырылган</w:t>
      </w:r>
      <w:proofErr w:type="spellEnd"/>
      <w:r w:rsidRPr="008C5459">
        <w:rPr>
          <w:rFonts w:ascii="Times_Kirg" w:hAnsi="Times_Kirg"/>
          <w:b w:val="0"/>
        </w:rPr>
        <w:t xml:space="preserve"> </w:t>
      </w:r>
      <w:proofErr w:type="spellStart"/>
      <w:r w:rsidRPr="008C5459">
        <w:rPr>
          <w:rFonts w:ascii="Times_Kirg" w:hAnsi="Times_Kirg"/>
          <w:b w:val="0"/>
        </w:rPr>
        <w:t>нейрожеле</w:t>
      </w:r>
      <w:proofErr w:type="spellEnd"/>
      <w:r w:rsidRPr="008C5459">
        <w:rPr>
          <w:rFonts w:ascii="Times_Kirg" w:hAnsi="Times_Kirg"/>
          <w:b w:val="0"/>
        </w:rPr>
        <w:t xml:space="preserve"> </w:t>
      </w:r>
      <w:proofErr w:type="spellStart"/>
      <w:r w:rsidRPr="008C5459">
        <w:rPr>
          <w:rFonts w:ascii="Times_Kirg" w:hAnsi="Times_Kirg"/>
          <w:b w:val="0"/>
        </w:rPr>
        <w:t>системасы</w:t>
      </w:r>
      <w:proofErr w:type="spellEnd"/>
      <w:r w:rsidRPr="008C5459">
        <w:rPr>
          <w:rFonts w:ascii="Times_Kirg" w:hAnsi="Times_Kirg"/>
          <w:b w:val="0"/>
        </w:rPr>
        <w:t xml:space="preserve"> </w:t>
      </w:r>
      <w:proofErr w:type="spellStart"/>
      <w:r w:rsidRPr="008C5459">
        <w:rPr>
          <w:rFonts w:ascii="Times_Kirg" w:hAnsi="Times_Kirg"/>
          <w:b w:val="0"/>
        </w:rPr>
        <w:t>иштелип</w:t>
      </w:r>
      <w:proofErr w:type="spellEnd"/>
      <w:r w:rsidRPr="008C5459">
        <w:rPr>
          <w:rFonts w:ascii="Times_Kirg" w:hAnsi="Times_Kirg"/>
          <w:b w:val="0"/>
        </w:rPr>
        <w:t xml:space="preserve"> </w:t>
      </w:r>
      <w:proofErr w:type="spellStart"/>
      <w:r w:rsidRPr="008C5459">
        <w:rPr>
          <w:rFonts w:ascii="Times_Kirg" w:hAnsi="Times_Kirg"/>
          <w:b w:val="0"/>
        </w:rPr>
        <w:t>чыккан</w:t>
      </w:r>
      <w:proofErr w:type="spellEnd"/>
      <w:r w:rsidRPr="008C5459">
        <w:rPr>
          <w:rFonts w:ascii="Times_Kirg" w:hAnsi="Times_Kirg"/>
          <w:b w:val="0"/>
        </w:rPr>
        <w:t>.</w:t>
      </w:r>
    </w:p>
    <w:p w:rsidR="000358AB" w:rsidRPr="00A21DA0" w:rsidRDefault="000358AB" w:rsidP="00A1056A">
      <w:pPr>
        <w:spacing w:after="0"/>
        <w:jc w:val="both"/>
        <w:rPr>
          <w:rFonts w:ascii="Times_Kirg" w:hAnsi="Times_Kirg"/>
        </w:rPr>
      </w:pPr>
    </w:p>
    <w:p w:rsidR="000358AB" w:rsidRPr="00A21DA0" w:rsidRDefault="000358AB" w:rsidP="00A1056A">
      <w:pPr>
        <w:spacing w:after="0"/>
      </w:pPr>
      <w:r w:rsidRPr="00A21DA0">
        <w:t>РЕЗЮМЕ</w:t>
      </w:r>
    </w:p>
    <w:p w:rsidR="000358AB" w:rsidRPr="00A21DA0" w:rsidRDefault="000358AB" w:rsidP="007F6ECB">
      <w:pPr>
        <w:spacing w:after="0"/>
        <w:ind w:left="708"/>
        <w:jc w:val="both"/>
      </w:pPr>
      <w:r w:rsidRPr="00A21DA0">
        <w:t>диссертации Мусакуловой Жылдыз Абдыманаповны на тему «Синтез алгоритмов обучения нейронных сетей с нелинейными синаптическими входами для задач анализа и обработки информации» на соискание ученой степени кандидата технических наук по специальности 05.13.01 – «Системный анализ, управление и обработка информации»</w:t>
      </w:r>
    </w:p>
    <w:p w:rsidR="000358AB" w:rsidRPr="008C5459" w:rsidRDefault="000358AB" w:rsidP="00A1056A">
      <w:pPr>
        <w:spacing w:after="0"/>
        <w:jc w:val="both"/>
        <w:rPr>
          <w:b w:val="0"/>
        </w:rPr>
      </w:pPr>
    </w:p>
    <w:p w:rsidR="000358AB" w:rsidRPr="008C5459" w:rsidRDefault="000358AB" w:rsidP="00A1056A">
      <w:pPr>
        <w:spacing w:after="0"/>
        <w:ind w:firstLine="709"/>
        <w:jc w:val="both"/>
        <w:rPr>
          <w:b w:val="0"/>
        </w:rPr>
      </w:pPr>
      <w:proofErr w:type="gramStart"/>
      <w:r w:rsidRPr="00A21DA0">
        <w:t>Ключевые слова:</w:t>
      </w:r>
      <w:r w:rsidRPr="008C5459">
        <w:rPr>
          <w:b w:val="0"/>
        </w:rPr>
        <w:t xml:space="preserve"> искусственный нейрон, нелинейный синаптический вход, нейросетевая архитектура, алгоритм обучения, электроэнцефалограм</w:t>
      </w:r>
      <w:r w:rsidR="004D4D2E" w:rsidRPr="008C5459">
        <w:rPr>
          <w:b w:val="0"/>
        </w:rPr>
        <w:t>ма, классификация, нейросетевой классификатор.</w:t>
      </w:r>
      <w:proofErr w:type="gramEnd"/>
    </w:p>
    <w:p w:rsidR="000358AB" w:rsidRPr="008C5459" w:rsidRDefault="000358AB" w:rsidP="00A1056A">
      <w:pPr>
        <w:spacing w:after="0"/>
        <w:ind w:firstLine="709"/>
        <w:jc w:val="both"/>
        <w:rPr>
          <w:b w:val="0"/>
        </w:rPr>
      </w:pPr>
      <w:r w:rsidRPr="00A21DA0">
        <w:lastRenderedPageBreak/>
        <w:t>Цель работы.</w:t>
      </w:r>
      <w:r w:rsidRPr="008C5459">
        <w:rPr>
          <w:b w:val="0"/>
        </w:rPr>
        <w:t xml:space="preserve"> Заключается в разработке новых математических  моделей искусственного нейрона, имеющих лучшие перспективы обучения, а также в синтезе алгоритмов обучения нейронных сетей, построенных на новых моделях нейрона для задач анализа и обработки информации в прикладных медицинских задачах.</w:t>
      </w:r>
      <w:r w:rsidRPr="008C5459">
        <w:rPr>
          <w:rFonts w:eastAsia="Times New Roman"/>
          <w:b w:val="0"/>
          <w:lang w:eastAsia="ru-RU"/>
        </w:rPr>
        <w:t xml:space="preserve"> </w:t>
      </w:r>
    </w:p>
    <w:p w:rsidR="000358AB" w:rsidRPr="00CC6A4A" w:rsidRDefault="000358AB" w:rsidP="00A1056A">
      <w:pPr>
        <w:spacing w:after="0"/>
        <w:ind w:firstLine="709"/>
        <w:jc w:val="both"/>
        <w:rPr>
          <w:b w:val="0"/>
          <w:lang w:val="en-US"/>
        </w:rPr>
      </w:pPr>
      <w:r w:rsidRPr="00A21DA0">
        <w:t>Полученные результаты.</w:t>
      </w:r>
      <w:r w:rsidRPr="008C5459">
        <w:rPr>
          <w:b w:val="0"/>
        </w:rPr>
        <w:t xml:space="preserve"> Проведен анализ математических моделей искусственного нейрона и основных принципов построения нейросетевых архитектур в медицине. Синтезированы новые модели искусственного нейрона с нелинейными синаптическими входами, имеющие лучшие перспективы обучения. Разработаны алгоритмы обучения нейронных сетей с нелинейными входами. Разработана двухуровневая нейросетевая архитектура </w:t>
      </w:r>
      <w:r w:rsidR="00FB51B5" w:rsidRPr="008C5459">
        <w:rPr>
          <w:b w:val="0"/>
        </w:rPr>
        <w:t>классификации</w:t>
      </w:r>
      <w:r w:rsidRPr="008C5459">
        <w:rPr>
          <w:b w:val="0"/>
        </w:rPr>
        <w:t xml:space="preserve"> типов электроэнцефалограмм. Разработан нейросетевой классификатор типов электроэнцефалограмм, с использованием многослойной нейронной сети с нелинейными синаптическими входами. Разработана</w:t>
      </w:r>
      <w:r w:rsidRPr="00CC6A4A">
        <w:rPr>
          <w:b w:val="0"/>
          <w:lang w:val="en-US"/>
        </w:rPr>
        <w:t xml:space="preserve"> </w:t>
      </w:r>
      <w:r w:rsidRPr="008C5459">
        <w:rPr>
          <w:b w:val="0"/>
        </w:rPr>
        <w:t>нейросетевая</w:t>
      </w:r>
      <w:r w:rsidRPr="00CC6A4A">
        <w:rPr>
          <w:b w:val="0"/>
          <w:lang w:val="en-US"/>
        </w:rPr>
        <w:t xml:space="preserve"> </w:t>
      </w:r>
      <w:r w:rsidRPr="008C5459">
        <w:rPr>
          <w:b w:val="0"/>
        </w:rPr>
        <w:t>автоматизированная</w:t>
      </w:r>
      <w:r w:rsidRPr="00CC6A4A">
        <w:rPr>
          <w:b w:val="0"/>
          <w:lang w:val="en-US"/>
        </w:rPr>
        <w:t xml:space="preserve"> </w:t>
      </w:r>
      <w:r w:rsidRPr="008C5459">
        <w:rPr>
          <w:b w:val="0"/>
        </w:rPr>
        <w:t>система</w:t>
      </w:r>
      <w:r w:rsidRPr="00CC6A4A">
        <w:rPr>
          <w:b w:val="0"/>
          <w:lang w:val="en-US"/>
        </w:rPr>
        <w:t xml:space="preserve"> </w:t>
      </w:r>
      <w:r w:rsidRPr="008C5459">
        <w:rPr>
          <w:b w:val="0"/>
        </w:rPr>
        <w:t>классификации</w:t>
      </w:r>
      <w:r w:rsidRPr="00CC6A4A">
        <w:rPr>
          <w:b w:val="0"/>
          <w:lang w:val="en-US"/>
        </w:rPr>
        <w:t xml:space="preserve"> </w:t>
      </w:r>
      <w:r w:rsidRPr="008C5459">
        <w:rPr>
          <w:b w:val="0"/>
        </w:rPr>
        <w:t>данных</w:t>
      </w:r>
      <w:r w:rsidRPr="00CC6A4A">
        <w:rPr>
          <w:b w:val="0"/>
          <w:lang w:val="en-US"/>
        </w:rPr>
        <w:t xml:space="preserve"> </w:t>
      </w:r>
      <w:r w:rsidRPr="008C5459">
        <w:rPr>
          <w:b w:val="0"/>
        </w:rPr>
        <w:t>электроэнцефалограмм</w:t>
      </w:r>
      <w:r w:rsidRPr="00CC6A4A">
        <w:rPr>
          <w:b w:val="0"/>
          <w:lang w:val="en-US"/>
        </w:rPr>
        <w:t>.</w:t>
      </w:r>
    </w:p>
    <w:p w:rsidR="000358AB" w:rsidRPr="00CC6A4A" w:rsidRDefault="000358AB" w:rsidP="00A1056A">
      <w:pPr>
        <w:spacing w:after="0"/>
        <w:ind w:firstLine="709"/>
        <w:jc w:val="both"/>
        <w:rPr>
          <w:b w:val="0"/>
          <w:lang w:val="en-US"/>
        </w:rPr>
      </w:pPr>
    </w:p>
    <w:p w:rsidR="00EF598E" w:rsidRPr="000D13D3" w:rsidRDefault="00EF598E" w:rsidP="00EF598E">
      <w:pPr>
        <w:spacing w:after="0"/>
        <w:rPr>
          <w:lang w:val="en-US"/>
        </w:rPr>
      </w:pPr>
      <w:r w:rsidRPr="000358AB">
        <w:rPr>
          <w:lang w:val="en-US"/>
        </w:rPr>
        <w:t>ANNOTATION</w:t>
      </w:r>
    </w:p>
    <w:p w:rsidR="00EF598E" w:rsidRPr="000358AB" w:rsidRDefault="00EF598E" w:rsidP="00EF598E">
      <w:pPr>
        <w:spacing w:after="0"/>
        <w:ind w:left="708"/>
        <w:jc w:val="both"/>
        <w:rPr>
          <w:lang w:val="en-US"/>
        </w:rPr>
      </w:pPr>
      <w:proofErr w:type="spellStart"/>
      <w:r w:rsidRPr="000358AB">
        <w:rPr>
          <w:lang w:val="en-US"/>
        </w:rPr>
        <w:t>Musakulova</w:t>
      </w:r>
      <w:proofErr w:type="spellEnd"/>
      <w:r w:rsidRPr="000358AB">
        <w:rPr>
          <w:lang w:val="en-US"/>
        </w:rPr>
        <w:t xml:space="preserve"> </w:t>
      </w:r>
      <w:proofErr w:type="spellStart"/>
      <w:r w:rsidRPr="000358AB">
        <w:rPr>
          <w:lang w:val="en-US"/>
        </w:rPr>
        <w:t>Jyldyz</w:t>
      </w:r>
      <w:proofErr w:type="spellEnd"/>
      <w:r w:rsidRPr="000358AB">
        <w:rPr>
          <w:lang w:val="en-US"/>
        </w:rPr>
        <w:t xml:space="preserve"> </w:t>
      </w:r>
      <w:proofErr w:type="spellStart"/>
      <w:r w:rsidRPr="000358AB">
        <w:rPr>
          <w:lang w:val="en-US"/>
        </w:rPr>
        <w:t>Abdymanapovna</w:t>
      </w:r>
      <w:proofErr w:type="spellEnd"/>
      <w:r w:rsidRPr="000358AB">
        <w:rPr>
          <w:lang w:val="en-US"/>
        </w:rPr>
        <w:t xml:space="preserve"> on "Synthesis of learning algorithms of neural networks with nonlinear synaptic inputs for analysis and processing of information" for the degree of candidate of technical sciences, specialty 05.13.01 - "System analysis, control and processing of information"</w:t>
      </w:r>
    </w:p>
    <w:p w:rsidR="00EF598E" w:rsidRPr="000358AB" w:rsidRDefault="00EF598E" w:rsidP="00EF598E">
      <w:pPr>
        <w:spacing w:after="0"/>
        <w:ind w:firstLine="709"/>
        <w:jc w:val="both"/>
        <w:rPr>
          <w:b w:val="0"/>
          <w:lang w:val="en-US"/>
        </w:rPr>
      </w:pPr>
    </w:p>
    <w:p w:rsidR="00EF598E" w:rsidRPr="000358AB" w:rsidRDefault="00EF598E" w:rsidP="00EF598E">
      <w:pPr>
        <w:spacing w:after="0"/>
        <w:ind w:firstLine="709"/>
        <w:jc w:val="both"/>
        <w:rPr>
          <w:b w:val="0"/>
          <w:lang w:val="en-US"/>
        </w:rPr>
      </w:pPr>
      <w:r w:rsidRPr="000358AB">
        <w:rPr>
          <w:lang w:val="en-US"/>
        </w:rPr>
        <w:t>Keywords</w:t>
      </w:r>
      <w:r w:rsidRPr="000358AB">
        <w:rPr>
          <w:b w:val="0"/>
          <w:lang w:val="en-US"/>
        </w:rPr>
        <w:t>: artificial neuron, nonlinear synaptic input, the neural network architecture, training algorithm, electroencephalogram, classification, neural network classifier.</w:t>
      </w:r>
    </w:p>
    <w:p w:rsidR="00EF598E" w:rsidRPr="000358AB" w:rsidRDefault="00EF598E" w:rsidP="00EF598E">
      <w:pPr>
        <w:spacing w:after="0"/>
        <w:ind w:firstLine="709"/>
        <w:jc w:val="both"/>
        <w:rPr>
          <w:b w:val="0"/>
          <w:lang w:val="en-US"/>
        </w:rPr>
      </w:pPr>
      <w:proofErr w:type="gramStart"/>
      <w:r w:rsidRPr="000358AB">
        <w:rPr>
          <w:lang w:val="en-US"/>
        </w:rPr>
        <w:t>Purpose.</w:t>
      </w:r>
      <w:proofErr w:type="gramEnd"/>
      <w:r w:rsidRPr="000358AB">
        <w:rPr>
          <w:b w:val="0"/>
          <w:lang w:val="en-US"/>
        </w:rPr>
        <w:t xml:space="preserve"> </w:t>
      </w:r>
      <w:proofErr w:type="gramStart"/>
      <w:r w:rsidRPr="000358AB">
        <w:rPr>
          <w:b w:val="0"/>
          <w:lang w:val="en-US"/>
        </w:rPr>
        <w:t>Is to develop a new mathematical model of artificial neuron with the best prospects of training, as well as in the synthesis of algorithms for training neural networks based on new models of neuron to the problems of analysis and information processing in the application of medical problems.</w:t>
      </w:r>
      <w:proofErr w:type="gramEnd"/>
    </w:p>
    <w:p w:rsidR="00EF598E" w:rsidRPr="000358AB" w:rsidRDefault="00EF598E" w:rsidP="00EF598E">
      <w:pPr>
        <w:spacing w:after="0"/>
        <w:ind w:firstLine="709"/>
        <w:jc w:val="both"/>
        <w:rPr>
          <w:b w:val="0"/>
          <w:lang w:val="en-US"/>
        </w:rPr>
      </w:pPr>
      <w:proofErr w:type="gramStart"/>
      <w:r w:rsidRPr="000358AB">
        <w:rPr>
          <w:lang w:val="en-US"/>
        </w:rPr>
        <w:t>Results</w:t>
      </w:r>
      <w:r w:rsidRPr="000358AB">
        <w:rPr>
          <w:b w:val="0"/>
          <w:lang w:val="en-US"/>
        </w:rPr>
        <w:t>.</w:t>
      </w:r>
      <w:proofErr w:type="gramEnd"/>
      <w:r w:rsidRPr="000358AB">
        <w:rPr>
          <w:b w:val="0"/>
          <w:lang w:val="en-US"/>
        </w:rPr>
        <w:t xml:space="preserve"> </w:t>
      </w:r>
      <w:proofErr w:type="gramStart"/>
      <w:r w:rsidRPr="000358AB">
        <w:rPr>
          <w:b w:val="0"/>
          <w:lang w:val="en-US"/>
        </w:rPr>
        <w:t>The analysis of mathematical models of artificial neurons and basic principles of network architectures in medicine.</w:t>
      </w:r>
      <w:proofErr w:type="gramEnd"/>
      <w:r w:rsidRPr="000358AB">
        <w:rPr>
          <w:b w:val="0"/>
          <w:lang w:val="en-US"/>
        </w:rPr>
        <w:t xml:space="preserve"> </w:t>
      </w:r>
      <w:proofErr w:type="gramStart"/>
      <w:r w:rsidRPr="000358AB">
        <w:rPr>
          <w:b w:val="0"/>
          <w:lang w:val="en-US"/>
        </w:rPr>
        <w:t>Synthesized new model of an artificial neuron with nonlinear synaptic inputs, with the best prospects of learning.</w:t>
      </w:r>
      <w:proofErr w:type="gramEnd"/>
      <w:r w:rsidRPr="000358AB">
        <w:rPr>
          <w:b w:val="0"/>
          <w:lang w:val="en-US"/>
        </w:rPr>
        <w:t xml:space="preserve"> </w:t>
      </w:r>
      <w:proofErr w:type="gramStart"/>
      <w:r w:rsidRPr="000358AB">
        <w:rPr>
          <w:b w:val="0"/>
          <w:lang w:val="en-US"/>
        </w:rPr>
        <w:t>The algorithms of training neural networks with non-linear inputs.</w:t>
      </w:r>
      <w:proofErr w:type="gramEnd"/>
      <w:r w:rsidRPr="000358AB">
        <w:rPr>
          <w:b w:val="0"/>
          <w:lang w:val="en-US"/>
        </w:rPr>
        <w:t xml:space="preserve"> Developed a two-tier architecture of the neural network </w:t>
      </w:r>
      <w:proofErr w:type="gramStart"/>
      <w:r>
        <w:rPr>
          <w:b w:val="0"/>
          <w:lang w:val="en-US"/>
        </w:rPr>
        <w:t xml:space="preserve">classifier </w:t>
      </w:r>
      <w:r w:rsidRPr="000358AB">
        <w:rPr>
          <w:b w:val="0"/>
          <w:lang w:val="en-US"/>
        </w:rPr>
        <w:t xml:space="preserve"> types</w:t>
      </w:r>
      <w:proofErr w:type="gramEnd"/>
      <w:r w:rsidRPr="000358AB">
        <w:rPr>
          <w:b w:val="0"/>
          <w:lang w:val="en-US"/>
        </w:rPr>
        <w:t xml:space="preserve"> of electroencephalograms. </w:t>
      </w:r>
      <w:proofErr w:type="gramStart"/>
      <w:r w:rsidRPr="000358AB">
        <w:rPr>
          <w:b w:val="0"/>
          <w:lang w:val="en-US"/>
        </w:rPr>
        <w:t>Developed a neural network classifier of types of EEGs, using multi-layer neural network with nonlinear synaptic inputs.</w:t>
      </w:r>
      <w:proofErr w:type="gramEnd"/>
      <w:r w:rsidRPr="000358AB">
        <w:rPr>
          <w:b w:val="0"/>
          <w:lang w:val="en-US"/>
        </w:rPr>
        <w:t xml:space="preserve"> Neural network developed an automated system to classify data electroencephalograms.</w:t>
      </w:r>
    </w:p>
    <w:p w:rsidR="000358AB" w:rsidRPr="008C5459" w:rsidRDefault="000358AB" w:rsidP="00A1056A">
      <w:pPr>
        <w:spacing w:after="0"/>
        <w:rPr>
          <w:rFonts w:eastAsiaTheme="minorHAnsi"/>
          <w:b w:val="0"/>
          <w:lang w:val="en-US" w:eastAsia="ja-JP"/>
        </w:rPr>
      </w:pPr>
    </w:p>
    <w:p w:rsidR="000358AB" w:rsidRPr="008C5459" w:rsidRDefault="000358AB" w:rsidP="00A1056A">
      <w:pPr>
        <w:spacing w:after="0"/>
        <w:rPr>
          <w:rFonts w:eastAsiaTheme="minorHAnsi"/>
          <w:b w:val="0"/>
          <w:lang w:val="en-US" w:eastAsia="ja-JP"/>
        </w:rPr>
      </w:pPr>
    </w:p>
    <w:p w:rsidR="000358AB" w:rsidRPr="008C5459" w:rsidRDefault="000358AB" w:rsidP="00A1056A">
      <w:pPr>
        <w:spacing w:after="0"/>
        <w:rPr>
          <w:rFonts w:eastAsiaTheme="minorHAnsi"/>
          <w:b w:val="0"/>
          <w:lang w:val="en-US" w:eastAsia="ja-JP"/>
        </w:rPr>
      </w:pPr>
    </w:p>
    <w:p w:rsidR="000358AB" w:rsidRPr="008C5459" w:rsidRDefault="000358AB" w:rsidP="00A1056A">
      <w:pPr>
        <w:spacing w:after="0"/>
        <w:rPr>
          <w:rFonts w:eastAsiaTheme="minorHAnsi"/>
          <w:b w:val="0"/>
          <w:lang w:val="en-US" w:eastAsia="ja-JP"/>
        </w:rPr>
      </w:pPr>
    </w:p>
    <w:p w:rsidR="000358AB" w:rsidRPr="008C5459" w:rsidRDefault="000358AB" w:rsidP="00A1056A">
      <w:pPr>
        <w:spacing w:after="0"/>
        <w:rPr>
          <w:rFonts w:eastAsiaTheme="minorHAnsi"/>
          <w:b w:val="0"/>
          <w:lang w:val="en-US" w:eastAsia="ja-JP"/>
        </w:rPr>
      </w:pPr>
    </w:p>
    <w:p w:rsidR="000358AB" w:rsidRPr="008C5459" w:rsidRDefault="000358AB" w:rsidP="00A1056A">
      <w:pPr>
        <w:spacing w:after="0"/>
        <w:rPr>
          <w:rFonts w:eastAsiaTheme="minorHAnsi"/>
          <w:b w:val="0"/>
          <w:lang w:val="en-US" w:eastAsia="ja-JP"/>
        </w:rPr>
      </w:pPr>
    </w:p>
    <w:p w:rsidR="000358AB" w:rsidRPr="008C5459" w:rsidRDefault="000358AB" w:rsidP="00A1056A">
      <w:pPr>
        <w:spacing w:after="0"/>
        <w:rPr>
          <w:rFonts w:eastAsiaTheme="minorHAnsi"/>
          <w:b w:val="0"/>
          <w:lang w:val="en-US" w:eastAsia="ja-JP"/>
        </w:rPr>
      </w:pPr>
    </w:p>
    <w:p w:rsidR="000358AB" w:rsidRPr="008C5459" w:rsidRDefault="000358AB" w:rsidP="00A1056A">
      <w:pPr>
        <w:spacing w:after="0"/>
        <w:rPr>
          <w:rFonts w:eastAsiaTheme="minorHAnsi"/>
          <w:b w:val="0"/>
          <w:lang w:val="en-US" w:eastAsia="ja-JP"/>
        </w:rPr>
      </w:pPr>
    </w:p>
    <w:p w:rsidR="000358AB" w:rsidRPr="008C5459" w:rsidRDefault="000358AB" w:rsidP="00A1056A">
      <w:pPr>
        <w:spacing w:after="0"/>
        <w:rPr>
          <w:rFonts w:eastAsiaTheme="minorHAnsi"/>
          <w:b w:val="0"/>
          <w:lang w:val="en-US" w:eastAsia="ja-JP"/>
        </w:rPr>
      </w:pPr>
    </w:p>
    <w:p w:rsidR="000358AB" w:rsidRPr="008C5459" w:rsidRDefault="000358AB" w:rsidP="00A1056A">
      <w:pPr>
        <w:spacing w:after="0"/>
        <w:rPr>
          <w:rFonts w:eastAsiaTheme="minorHAnsi"/>
          <w:b w:val="0"/>
          <w:lang w:val="en-US" w:eastAsia="ja-JP"/>
        </w:rPr>
      </w:pPr>
    </w:p>
    <w:p w:rsidR="000358AB" w:rsidRPr="008C5459" w:rsidRDefault="000358AB" w:rsidP="00A1056A">
      <w:pPr>
        <w:spacing w:after="0"/>
        <w:rPr>
          <w:rFonts w:eastAsiaTheme="minorHAnsi"/>
          <w:b w:val="0"/>
          <w:lang w:val="en-US" w:eastAsia="ja-JP"/>
        </w:rPr>
      </w:pPr>
    </w:p>
    <w:p w:rsidR="000358AB" w:rsidRPr="008C5459" w:rsidRDefault="000358AB" w:rsidP="00A1056A">
      <w:pPr>
        <w:spacing w:after="0"/>
        <w:rPr>
          <w:rFonts w:eastAsiaTheme="minorHAnsi"/>
          <w:b w:val="0"/>
          <w:lang w:val="en-US" w:eastAsia="ja-JP"/>
        </w:rPr>
      </w:pPr>
    </w:p>
    <w:p w:rsidR="000358AB" w:rsidRPr="008C5459" w:rsidRDefault="000358AB" w:rsidP="00A1056A">
      <w:pPr>
        <w:spacing w:after="0"/>
        <w:rPr>
          <w:rFonts w:eastAsiaTheme="minorHAnsi"/>
          <w:b w:val="0"/>
          <w:lang w:val="en-US" w:eastAsia="ja-JP"/>
        </w:rPr>
      </w:pPr>
    </w:p>
    <w:p w:rsidR="000358AB" w:rsidRPr="008C5459" w:rsidRDefault="000358AB" w:rsidP="00A1056A">
      <w:pPr>
        <w:spacing w:after="0"/>
        <w:rPr>
          <w:rFonts w:eastAsiaTheme="minorHAnsi"/>
          <w:b w:val="0"/>
          <w:lang w:val="en-US" w:eastAsia="ja-JP"/>
        </w:rPr>
      </w:pPr>
    </w:p>
    <w:p w:rsidR="000358AB" w:rsidRPr="008C5459" w:rsidRDefault="000358AB" w:rsidP="00A1056A">
      <w:pPr>
        <w:spacing w:after="0"/>
        <w:rPr>
          <w:rFonts w:eastAsiaTheme="minorHAnsi"/>
          <w:b w:val="0"/>
          <w:lang w:val="en-US" w:eastAsia="ja-JP"/>
        </w:rPr>
      </w:pPr>
    </w:p>
    <w:p w:rsidR="000358AB" w:rsidRPr="008C5459" w:rsidRDefault="000358AB" w:rsidP="00A1056A">
      <w:pPr>
        <w:spacing w:after="0"/>
        <w:rPr>
          <w:rFonts w:eastAsiaTheme="minorHAnsi"/>
          <w:b w:val="0"/>
          <w:lang w:val="en-US" w:eastAsia="ja-JP"/>
        </w:rPr>
      </w:pPr>
    </w:p>
    <w:p w:rsidR="000358AB" w:rsidRPr="008C5459" w:rsidRDefault="000358AB" w:rsidP="00A1056A">
      <w:pPr>
        <w:spacing w:after="0"/>
        <w:rPr>
          <w:rFonts w:eastAsiaTheme="minorHAnsi"/>
          <w:b w:val="0"/>
          <w:lang w:val="en-US" w:eastAsia="ja-JP"/>
        </w:rPr>
      </w:pPr>
    </w:p>
    <w:p w:rsidR="000358AB" w:rsidRPr="008C5459" w:rsidRDefault="000358AB" w:rsidP="00A1056A">
      <w:pPr>
        <w:spacing w:after="0"/>
        <w:rPr>
          <w:rFonts w:eastAsiaTheme="minorHAnsi"/>
          <w:b w:val="0"/>
          <w:lang w:val="en-US" w:eastAsia="ja-JP"/>
        </w:rPr>
      </w:pPr>
    </w:p>
    <w:p w:rsidR="000358AB" w:rsidRPr="008C5459" w:rsidRDefault="000358AB" w:rsidP="00A1056A">
      <w:pPr>
        <w:spacing w:after="0"/>
        <w:rPr>
          <w:rFonts w:eastAsiaTheme="minorHAnsi"/>
          <w:b w:val="0"/>
          <w:lang w:val="en-US" w:eastAsia="ja-JP"/>
        </w:rPr>
      </w:pPr>
    </w:p>
    <w:p w:rsidR="000358AB" w:rsidRPr="008C5459" w:rsidRDefault="000358AB" w:rsidP="00A1056A">
      <w:pPr>
        <w:spacing w:after="0"/>
        <w:rPr>
          <w:rFonts w:eastAsiaTheme="minorHAnsi"/>
          <w:b w:val="0"/>
          <w:lang w:val="en-US" w:eastAsia="ja-JP"/>
        </w:rPr>
      </w:pPr>
    </w:p>
    <w:p w:rsidR="000358AB" w:rsidRPr="008C5459" w:rsidRDefault="000358AB" w:rsidP="00A1056A">
      <w:pPr>
        <w:spacing w:after="0"/>
        <w:rPr>
          <w:rFonts w:eastAsiaTheme="minorHAnsi"/>
          <w:b w:val="0"/>
          <w:lang w:val="en-US" w:eastAsia="ja-JP"/>
        </w:rPr>
      </w:pPr>
    </w:p>
    <w:p w:rsidR="00954D3C" w:rsidRPr="008C5459" w:rsidRDefault="00954D3C" w:rsidP="00A1056A">
      <w:pPr>
        <w:spacing w:after="0"/>
        <w:rPr>
          <w:rFonts w:eastAsiaTheme="minorHAnsi"/>
          <w:b w:val="0"/>
          <w:lang w:val="en-US" w:eastAsia="ja-JP"/>
        </w:rPr>
      </w:pPr>
    </w:p>
    <w:p w:rsidR="00954D3C" w:rsidRPr="008C5459" w:rsidRDefault="00954D3C" w:rsidP="00A1056A">
      <w:pPr>
        <w:spacing w:after="0"/>
        <w:rPr>
          <w:rFonts w:eastAsiaTheme="minorHAnsi"/>
          <w:b w:val="0"/>
          <w:lang w:val="en-US" w:eastAsia="ja-JP"/>
        </w:rPr>
      </w:pPr>
    </w:p>
    <w:p w:rsidR="00954D3C" w:rsidRPr="008C5459" w:rsidRDefault="00954D3C" w:rsidP="00A1056A">
      <w:pPr>
        <w:spacing w:after="0"/>
        <w:rPr>
          <w:rFonts w:eastAsiaTheme="minorHAnsi"/>
          <w:b w:val="0"/>
          <w:lang w:val="en-US" w:eastAsia="ja-JP"/>
        </w:rPr>
      </w:pPr>
    </w:p>
    <w:p w:rsidR="00954D3C" w:rsidRPr="008C5459" w:rsidRDefault="00954D3C" w:rsidP="00A1056A">
      <w:pPr>
        <w:spacing w:after="0"/>
        <w:rPr>
          <w:rFonts w:eastAsiaTheme="minorHAnsi"/>
          <w:b w:val="0"/>
          <w:lang w:val="en-US" w:eastAsia="ja-JP"/>
        </w:rPr>
      </w:pPr>
    </w:p>
    <w:p w:rsidR="00954D3C" w:rsidRPr="008C5459" w:rsidRDefault="00954D3C" w:rsidP="00A1056A">
      <w:pPr>
        <w:spacing w:after="0"/>
        <w:rPr>
          <w:rFonts w:eastAsiaTheme="minorHAnsi"/>
          <w:b w:val="0"/>
          <w:lang w:val="en-US" w:eastAsia="ja-JP"/>
        </w:rPr>
      </w:pPr>
    </w:p>
    <w:p w:rsidR="00954D3C" w:rsidRPr="008C5459" w:rsidRDefault="00954D3C" w:rsidP="00A1056A">
      <w:pPr>
        <w:spacing w:after="0"/>
        <w:rPr>
          <w:rFonts w:eastAsiaTheme="minorHAnsi"/>
          <w:b w:val="0"/>
          <w:lang w:val="en-US" w:eastAsia="ja-JP"/>
        </w:rPr>
      </w:pPr>
    </w:p>
    <w:p w:rsidR="00954D3C" w:rsidRPr="008C5459" w:rsidRDefault="00954D3C" w:rsidP="00A1056A">
      <w:pPr>
        <w:spacing w:after="0"/>
        <w:rPr>
          <w:rFonts w:eastAsiaTheme="minorHAnsi"/>
          <w:b w:val="0"/>
          <w:lang w:val="en-US" w:eastAsia="ja-JP"/>
        </w:rPr>
      </w:pPr>
    </w:p>
    <w:p w:rsidR="000358AB" w:rsidRPr="008C5459" w:rsidRDefault="000358AB" w:rsidP="00A1056A">
      <w:pPr>
        <w:spacing w:after="0"/>
        <w:rPr>
          <w:rFonts w:eastAsiaTheme="minorHAnsi"/>
          <w:b w:val="0"/>
          <w:lang w:val="en-US" w:eastAsia="ja-JP"/>
        </w:rPr>
      </w:pPr>
    </w:p>
    <w:p w:rsidR="00740A55" w:rsidRPr="008C5459" w:rsidRDefault="00740A55" w:rsidP="00A1056A">
      <w:pPr>
        <w:spacing w:after="0"/>
        <w:rPr>
          <w:rFonts w:eastAsiaTheme="minorHAnsi"/>
          <w:b w:val="0"/>
          <w:lang w:val="en-US" w:eastAsia="ja-JP"/>
        </w:rPr>
      </w:pPr>
    </w:p>
    <w:p w:rsidR="00740A55" w:rsidRPr="008C5459" w:rsidRDefault="00740A55" w:rsidP="00A1056A">
      <w:pPr>
        <w:spacing w:after="0"/>
        <w:rPr>
          <w:rFonts w:eastAsiaTheme="minorHAnsi"/>
          <w:b w:val="0"/>
          <w:lang w:val="en-US" w:eastAsia="ja-JP"/>
        </w:rPr>
      </w:pPr>
    </w:p>
    <w:p w:rsidR="00740A55" w:rsidRPr="008C5459" w:rsidRDefault="00740A55" w:rsidP="00A1056A">
      <w:pPr>
        <w:spacing w:after="0"/>
        <w:rPr>
          <w:rFonts w:eastAsiaTheme="minorHAnsi"/>
          <w:b w:val="0"/>
          <w:lang w:val="en-US" w:eastAsia="ja-JP"/>
        </w:rPr>
      </w:pPr>
    </w:p>
    <w:p w:rsidR="00740A55" w:rsidRPr="008C5459" w:rsidRDefault="00740A55" w:rsidP="00A1056A">
      <w:pPr>
        <w:spacing w:after="0"/>
        <w:rPr>
          <w:rFonts w:eastAsiaTheme="minorHAnsi"/>
          <w:b w:val="0"/>
          <w:lang w:val="en-US" w:eastAsia="ja-JP"/>
        </w:rPr>
      </w:pPr>
    </w:p>
    <w:p w:rsidR="00740A55" w:rsidRPr="008C5459" w:rsidRDefault="00740A55" w:rsidP="00A1056A">
      <w:pPr>
        <w:spacing w:after="0"/>
        <w:rPr>
          <w:rFonts w:eastAsiaTheme="minorHAnsi"/>
          <w:b w:val="0"/>
          <w:lang w:val="en-US" w:eastAsia="ja-JP"/>
        </w:rPr>
      </w:pPr>
    </w:p>
    <w:p w:rsidR="00740A55" w:rsidRPr="008C5459" w:rsidRDefault="00740A55" w:rsidP="00A1056A">
      <w:pPr>
        <w:spacing w:after="0"/>
        <w:rPr>
          <w:rFonts w:eastAsiaTheme="minorHAnsi"/>
          <w:b w:val="0"/>
          <w:lang w:val="en-US" w:eastAsia="ja-JP"/>
        </w:rPr>
      </w:pPr>
    </w:p>
    <w:p w:rsidR="00740A55" w:rsidRPr="008C5459" w:rsidRDefault="00740A55" w:rsidP="00A1056A">
      <w:pPr>
        <w:spacing w:after="0"/>
        <w:rPr>
          <w:rFonts w:eastAsiaTheme="minorHAnsi"/>
          <w:b w:val="0"/>
          <w:lang w:val="en-US" w:eastAsia="ja-JP"/>
        </w:rPr>
      </w:pPr>
    </w:p>
    <w:p w:rsidR="00740A55" w:rsidRPr="008C5459" w:rsidRDefault="00740A55" w:rsidP="00A1056A">
      <w:pPr>
        <w:spacing w:after="0"/>
        <w:rPr>
          <w:rFonts w:eastAsiaTheme="minorHAnsi"/>
          <w:b w:val="0"/>
          <w:lang w:val="en-US" w:eastAsia="ja-JP"/>
        </w:rPr>
      </w:pPr>
    </w:p>
    <w:p w:rsidR="00740A55" w:rsidRPr="008C5459" w:rsidRDefault="00740A55" w:rsidP="00A1056A">
      <w:pPr>
        <w:spacing w:after="0"/>
        <w:rPr>
          <w:rFonts w:eastAsiaTheme="minorHAnsi"/>
          <w:b w:val="0"/>
          <w:lang w:val="en-US" w:eastAsia="ja-JP"/>
        </w:rPr>
      </w:pPr>
    </w:p>
    <w:p w:rsidR="00740A55" w:rsidRPr="008C5459" w:rsidRDefault="00740A55" w:rsidP="00A1056A">
      <w:pPr>
        <w:spacing w:after="0"/>
        <w:rPr>
          <w:rFonts w:eastAsiaTheme="minorHAnsi"/>
          <w:b w:val="0"/>
          <w:lang w:val="en-US" w:eastAsia="ja-JP"/>
        </w:rPr>
      </w:pPr>
    </w:p>
    <w:p w:rsidR="00740A55" w:rsidRPr="008C5459" w:rsidRDefault="00740A55" w:rsidP="00A1056A">
      <w:pPr>
        <w:spacing w:after="0"/>
        <w:rPr>
          <w:rFonts w:eastAsiaTheme="minorHAnsi"/>
          <w:b w:val="0"/>
          <w:lang w:val="en-US" w:eastAsia="ja-JP"/>
        </w:rPr>
      </w:pPr>
    </w:p>
    <w:p w:rsidR="000358AB" w:rsidRPr="008C5459" w:rsidRDefault="000358AB" w:rsidP="00A1056A">
      <w:pPr>
        <w:spacing w:after="0"/>
        <w:rPr>
          <w:rFonts w:eastAsiaTheme="minorHAnsi"/>
          <w:b w:val="0"/>
          <w:lang w:val="en-US" w:eastAsia="ja-JP"/>
        </w:rPr>
      </w:pPr>
    </w:p>
    <w:p w:rsidR="000358AB" w:rsidRPr="008C5459" w:rsidRDefault="000358AB" w:rsidP="00A1056A">
      <w:pPr>
        <w:spacing w:after="0"/>
        <w:rPr>
          <w:rFonts w:eastAsiaTheme="minorHAnsi"/>
          <w:b w:val="0"/>
          <w:lang w:eastAsia="ja-JP"/>
        </w:rPr>
      </w:pPr>
      <w:r w:rsidRPr="008C5459">
        <w:rPr>
          <w:rFonts w:eastAsiaTheme="minorHAnsi"/>
          <w:b w:val="0"/>
          <w:lang w:eastAsia="ja-JP"/>
        </w:rPr>
        <w:t>Подписано к печати:</w:t>
      </w:r>
      <w:r w:rsidR="00EA265C">
        <w:rPr>
          <w:rFonts w:eastAsiaTheme="minorHAnsi"/>
          <w:b w:val="0"/>
          <w:lang w:eastAsia="ja-JP"/>
        </w:rPr>
        <w:t xml:space="preserve">  </w:t>
      </w:r>
      <w:r w:rsidR="004A3A8F">
        <w:rPr>
          <w:rFonts w:eastAsiaTheme="minorHAnsi"/>
          <w:b w:val="0"/>
          <w:lang w:eastAsia="ja-JP"/>
        </w:rPr>
        <w:t>05.04.2013</w:t>
      </w:r>
      <w:r w:rsidR="00EA265C">
        <w:rPr>
          <w:rFonts w:eastAsiaTheme="minorHAnsi"/>
          <w:b w:val="0"/>
          <w:lang w:eastAsia="ja-JP"/>
        </w:rPr>
        <w:t>г. Формат 60х</w:t>
      </w:r>
      <w:r w:rsidR="0012082A">
        <w:rPr>
          <w:rFonts w:eastAsiaTheme="minorHAnsi"/>
          <w:b w:val="0"/>
          <w:lang w:eastAsia="ja-JP"/>
        </w:rPr>
        <w:t>90</w:t>
      </w:r>
      <w:r w:rsidR="00EA265C">
        <w:rPr>
          <w:rFonts w:eastAsiaTheme="minorHAnsi"/>
          <w:b w:val="0"/>
          <w:lang w:eastAsia="ja-JP"/>
        </w:rPr>
        <w:t xml:space="preserve"> 1/</w:t>
      </w:r>
      <w:r w:rsidRPr="008C5459">
        <w:rPr>
          <w:rFonts w:eastAsiaTheme="minorHAnsi"/>
          <w:b w:val="0"/>
          <w:lang w:eastAsia="ja-JP"/>
        </w:rPr>
        <w:t>16</w:t>
      </w:r>
    </w:p>
    <w:p w:rsidR="000358AB" w:rsidRPr="008C5459" w:rsidRDefault="000358AB" w:rsidP="00A1056A">
      <w:pPr>
        <w:spacing w:after="0"/>
        <w:rPr>
          <w:rFonts w:eastAsiaTheme="minorHAnsi"/>
          <w:b w:val="0"/>
          <w:lang w:eastAsia="ja-JP"/>
        </w:rPr>
      </w:pPr>
      <w:r w:rsidRPr="008C5459">
        <w:rPr>
          <w:rFonts w:eastAsiaTheme="minorHAnsi"/>
          <w:b w:val="0"/>
          <w:lang w:eastAsia="ja-JP"/>
        </w:rPr>
        <w:t xml:space="preserve">Бумага </w:t>
      </w:r>
      <w:proofErr w:type="spellStart"/>
      <w:r w:rsidRPr="008C5459">
        <w:rPr>
          <w:rFonts w:eastAsiaTheme="minorHAnsi"/>
          <w:b w:val="0"/>
          <w:lang w:eastAsia="ja-JP"/>
        </w:rPr>
        <w:t>офс</w:t>
      </w:r>
      <w:proofErr w:type="spellEnd"/>
      <w:r w:rsidRPr="008C5459">
        <w:rPr>
          <w:rFonts w:eastAsiaTheme="minorHAnsi"/>
          <w:b w:val="0"/>
          <w:lang w:eastAsia="ja-JP"/>
        </w:rPr>
        <w:t>. Объем 1 п. л. Тираж 100 экз. Заказ</w:t>
      </w:r>
      <w:r w:rsidR="000B7708" w:rsidRPr="008C5459">
        <w:rPr>
          <w:rFonts w:eastAsiaTheme="minorHAnsi"/>
          <w:b w:val="0"/>
          <w:lang w:eastAsia="ja-JP"/>
        </w:rPr>
        <w:t xml:space="preserve"> 2</w:t>
      </w:r>
      <w:r w:rsidR="00E71E29">
        <w:rPr>
          <w:rFonts w:eastAsiaTheme="minorHAnsi"/>
          <w:b w:val="0"/>
          <w:lang w:eastAsia="ja-JP"/>
        </w:rPr>
        <w:t>69</w:t>
      </w:r>
    </w:p>
    <w:p w:rsidR="00CA2690" w:rsidRPr="00820B01" w:rsidRDefault="0035156B" w:rsidP="00A1056A">
      <w:pPr>
        <w:spacing w:after="0"/>
        <w:rPr>
          <w:rFonts w:eastAsiaTheme="minorHAnsi"/>
          <w:b w:val="0"/>
          <w:lang w:eastAsia="ja-JP"/>
        </w:rPr>
      </w:pPr>
      <w:r w:rsidRPr="008C5459">
        <w:rPr>
          <w:rFonts w:eastAsiaTheme="minorHAnsi"/>
          <w:b w:val="0"/>
          <w:noProof/>
          <w:lang w:eastAsia="ru-RU" w:bidi="ar-SA"/>
        </w:rPr>
        <mc:AlternateContent>
          <mc:Choice Requires="wps">
            <w:drawing>
              <wp:anchor distT="0" distB="0" distL="114300" distR="114300" simplePos="0" relativeHeight="251658240" behindDoc="1" locked="0" layoutInCell="1" allowOverlap="1" wp14:anchorId="13623C57" wp14:editId="3AB18FE6">
                <wp:simplePos x="0" y="0"/>
                <wp:positionH relativeFrom="column">
                  <wp:posOffset>1454785</wp:posOffset>
                </wp:positionH>
                <wp:positionV relativeFrom="paragraph">
                  <wp:posOffset>243840</wp:posOffset>
                </wp:positionV>
                <wp:extent cx="2658110" cy="462915"/>
                <wp:effectExtent l="0" t="0" r="26035" b="13970"/>
                <wp:wrapThrough wrapText="bothSides">
                  <wp:wrapPolygon edited="0">
                    <wp:start x="0" y="0"/>
                    <wp:lineTo x="0" y="21363"/>
                    <wp:lineTo x="21656" y="21363"/>
                    <wp:lineTo x="21656" y="0"/>
                    <wp:lineTo x="0" y="0"/>
                  </wp:wrapPolygon>
                </wp:wrapThrough>
                <wp:docPr id="216"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462915"/>
                        </a:xfrm>
                        <a:prstGeom prst="rect">
                          <a:avLst/>
                        </a:prstGeom>
                        <a:solidFill>
                          <a:srgbClr val="FFFFFF"/>
                        </a:solidFill>
                        <a:ln w="9525">
                          <a:solidFill>
                            <a:schemeClr val="bg1">
                              <a:lumMod val="100000"/>
                              <a:lumOff val="0"/>
                            </a:schemeClr>
                          </a:solidFill>
                          <a:miter lim="800000"/>
                          <a:headEnd/>
                          <a:tailEnd/>
                        </a:ln>
                      </wps:spPr>
                      <wps:txbx>
                        <w:txbxContent>
                          <w:p w:rsidR="001A023F" w:rsidRDefault="001A023F" w:rsidP="000358AB"/>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14" o:spid="_x0000_s1026" type="#_x0000_t202" style="position:absolute;left:0;text-align:left;margin-left:114.55pt;margin-top:19.2pt;width:209.3pt;height:36.4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" strokecolor="white [3212]">
                <v:textbox style="mso-fit-shape-to-text:t">
                  <w:txbxContent>
                    <w:p w:rsidR="001A023F" w:rsidRDefault="001A023F" w:rsidP="000358AB"/>
                  </w:txbxContent>
                </v:textbox>
                <w10:wrap type="through"/>
              </v:shape>
            </w:pict>
          </mc:Fallback>
        </mc:AlternateContent>
      </w:r>
      <w:r w:rsidR="000358AB" w:rsidRPr="008C5459">
        <w:rPr>
          <w:rFonts w:eastAsiaTheme="minorHAnsi"/>
          <w:b w:val="0"/>
          <w:lang w:eastAsia="ja-JP"/>
        </w:rPr>
        <w:t>Издательство</w:t>
      </w:r>
      <w:r w:rsidR="004A3A8F" w:rsidRPr="004A3A8F">
        <w:rPr>
          <w:rFonts w:eastAsiaTheme="minorHAnsi"/>
          <w:b w:val="0"/>
          <w:lang w:eastAsia="ja-JP"/>
        </w:rPr>
        <w:t xml:space="preserve"> КРСУ</w:t>
      </w:r>
      <w:r w:rsidR="004A3A8F">
        <w:rPr>
          <w:rFonts w:eastAsiaTheme="minorHAnsi"/>
          <w:b w:val="0"/>
          <w:lang w:eastAsia="ja-JP"/>
        </w:rPr>
        <w:t xml:space="preserve"> 720000, Бишкек, ул. </w:t>
      </w:r>
      <w:proofErr w:type="gramStart"/>
      <w:r w:rsidR="004A3A8F">
        <w:rPr>
          <w:rFonts w:eastAsiaTheme="minorHAnsi"/>
          <w:b w:val="0"/>
          <w:lang w:eastAsia="ja-JP"/>
        </w:rPr>
        <w:t>Киевская</w:t>
      </w:r>
      <w:proofErr w:type="gramEnd"/>
      <w:r w:rsidR="004A3A8F">
        <w:rPr>
          <w:rFonts w:eastAsiaTheme="minorHAnsi"/>
          <w:b w:val="0"/>
          <w:lang w:eastAsia="ja-JP"/>
        </w:rPr>
        <w:t xml:space="preserve"> 44</w:t>
      </w:r>
    </w:p>
    <w:p w:rsidR="00820B01" w:rsidRPr="00232AE2" w:rsidRDefault="00820B01" w:rsidP="00A1056A">
      <w:pPr>
        <w:spacing w:after="0"/>
        <w:rPr>
          <w:rFonts w:eastAsiaTheme="minorHAnsi"/>
          <w:b w:val="0"/>
          <w:lang w:eastAsia="ja-JP"/>
        </w:rPr>
      </w:pPr>
    </w:p>
    <w:p w:rsidR="00820B01" w:rsidRPr="00820B01" w:rsidRDefault="00820B01" w:rsidP="00A1056A">
      <w:pPr>
        <w:spacing w:after="0"/>
        <w:rPr>
          <w:b w:val="0"/>
          <w:lang w:val="en-US"/>
        </w:rPr>
      </w:pPr>
      <w:r>
        <w:rPr>
          <w:b w:val="0"/>
          <w:noProof/>
          <w:lang w:eastAsia="ru-RU" w:bidi="ar-SA"/>
        </w:rPr>
        <w:lastRenderedPageBreak/>
        <mc:AlternateContent>
          <mc:Choice Requires="wps">
            <w:drawing>
              <wp:anchor distT="0" distB="0" distL="114300" distR="114300" simplePos="0" relativeHeight="251673600" behindDoc="0" locked="0" layoutInCell="1" allowOverlap="1">
                <wp:simplePos x="0" y="0"/>
                <wp:positionH relativeFrom="column">
                  <wp:posOffset>2903570</wp:posOffset>
                </wp:positionH>
                <wp:positionV relativeFrom="paragraph">
                  <wp:posOffset>9461872</wp:posOffset>
                </wp:positionV>
                <wp:extent cx="1103587" cy="693683"/>
                <wp:effectExtent l="0" t="0" r="20955" b="11430"/>
                <wp:wrapNone/>
                <wp:docPr id="2" name="Прямоугольник 2"/>
                <wp:cNvGraphicFramePr/>
                <a:graphic xmlns:a="http://schemas.openxmlformats.org/drawingml/2006/main">
                  <a:graphicData uri="http://schemas.microsoft.com/office/word/2010/wordprocessingShape">
                    <wps:wsp>
                      <wps:cNvSpPr/>
                      <wps:spPr>
                        <a:xfrm>
                          <a:off x="0" y="0"/>
                          <a:ext cx="1103587" cy="6936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6" style="position:absolute;margin-left:228.65pt;margin-top:745.05pt;width:86.9pt;height:54.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" fillcolor="white [3212]" strokecolor="white [3212]" strokeweight="2pt"/>
            </w:pict>
          </mc:Fallback>
        </mc:AlternateContent>
      </w:r>
    </w:p>
    <w:sectPr w:rsidR="00820B01" w:rsidRPr="00820B01" w:rsidSect="00CC6A4A">
      <w:footerReference w:type="even" r:id="rId26"/>
      <w:footerReference w:type="default" r:id="rId27"/>
      <w:pgSz w:w="11907" w:h="16840" w:code="9"/>
      <w:pgMar w:top="567" w:right="851" w:bottom="567" w:left="964" w:header="709" w:footer="709" w:gutter="0"/>
      <w:pgNumType w:start="1"/>
      <w:cols w:space="708"/>
      <w:titlePg/>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242" w:rsidRDefault="00F86242">
      <w:pPr>
        <w:spacing w:after="0" w:line="240" w:lineRule="auto"/>
      </w:pPr>
      <w:r>
        <w:separator/>
      </w:r>
    </w:p>
  </w:endnote>
  <w:endnote w:type="continuationSeparator" w:id="0">
    <w:p w:rsidR="00F86242" w:rsidRDefault="00F86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Times_Kirg">
    <w:panose1 w:val="02020603050405020304"/>
    <w:charset w:val="00"/>
    <w:family w:val="roman"/>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rPr>
      <w:id w:val="-1674171748"/>
      <w:docPartObj>
        <w:docPartGallery w:val="Page Numbers (Bottom of Page)"/>
        <w:docPartUnique/>
      </w:docPartObj>
    </w:sdtPr>
    <w:sdtEndPr>
      <w:rPr>
        <w:sz w:val="20"/>
        <w:szCs w:val="20"/>
      </w:rPr>
    </w:sdtEndPr>
    <w:sdtContent>
      <w:p w:rsidR="001A023F" w:rsidRPr="0077779F" w:rsidRDefault="001A023F" w:rsidP="007860D3">
        <w:pPr>
          <w:pStyle w:val="ab"/>
          <w:rPr>
            <w:b w:val="0"/>
          </w:rPr>
        </w:pPr>
        <w:r w:rsidRPr="0077779F">
          <w:rPr>
            <w:b w:val="0"/>
            <w:sz w:val="20"/>
            <w:szCs w:val="20"/>
          </w:rPr>
          <w:fldChar w:fldCharType="begin"/>
        </w:r>
        <w:r w:rsidRPr="0077779F">
          <w:rPr>
            <w:b w:val="0"/>
            <w:sz w:val="20"/>
            <w:szCs w:val="20"/>
          </w:rPr>
          <w:instrText xml:space="preserve"> PAGE   \* MERGEFORMAT </w:instrText>
        </w:r>
        <w:r w:rsidRPr="0077779F">
          <w:rPr>
            <w:b w:val="0"/>
            <w:sz w:val="20"/>
            <w:szCs w:val="20"/>
          </w:rPr>
          <w:fldChar w:fldCharType="separate"/>
        </w:r>
        <w:r>
          <w:rPr>
            <w:b w:val="0"/>
            <w:noProof/>
            <w:sz w:val="20"/>
            <w:szCs w:val="20"/>
          </w:rPr>
          <w:t>10</w:t>
        </w:r>
        <w:r w:rsidRPr="0077779F">
          <w:rPr>
            <w:b w:val="0"/>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20180"/>
      <w:docPartObj>
        <w:docPartGallery w:val="Page Numbers (Bottom of Page)"/>
        <w:docPartUnique/>
      </w:docPartObj>
    </w:sdtPr>
    <w:sdtEndPr/>
    <w:sdtContent>
      <w:p w:rsidR="001A023F" w:rsidRDefault="001A023F" w:rsidP="007860D3">
        <w:pPr>
          <w:pStyle w:val="ab"/>
        </w:pPr>
        <w:r w:rsidRPr="0077779F">
          <w:rPr>
            <w:b w:val="0"/>
            <w:sz w:val="20"/>
            <w:szCs w:val="20"/>
          </w:rPr>
          <w:fldChar w:fldCharType="begin"/>
        </w:r>
        <w:r w:rsidRPr="0077779F">
          <w:rPr>
            <w:b w:val="0"/>
            <w:sz w:val="20"/>
            <w:szCs w:val="20"/>
          </w:rPr>
          <w:instrText xml:space="preserve"> PAGE   \* MERGEFORMAT </w:instrText>
        </w:r>
        <w:r w:rsidRPr="0077779F">
          <w:rPr>
            <w:b w:val="0"/>
            <w:sz w:val="20"/>
            <w:szCs w:val="20"/>
          </w:rPr>
          <w:fldChar w:fldCharType="separate"/>
        </w:r>
        <w:r w:rsidR="001D2E8B">
          <w:rPr>
            <w:b w:val="0"/>
            <w:noProof/>
            <w:sz w:val="20"/>
            <w:szCs w:val="20"/>
          </w:rPr>
          <w:t>22</w:t>
        </w:r>
        <w:r w:rsidRPr="0077779F">
          <w:rPr>
            <w:b w:val="0"/>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242" w:rsidRDefault="00F86242">
      <w:pPr>
        <w:spacing w:after="0" w:line="240" w:lineRule="auto"/>
      </w:pPr>
      <w:r>
        <w:separator/>
      </w:r>
    </w:p>
  </w:footnote>
  <w:footnote w:type="continuationSeparator" w:id="0">
    <w:p w:rsidR="00F86242" w:rsidRDefault="00F862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4194"/>
    <w:multiLevelType w:val="hybridMultilevel"/>
    <w:tmpl w:val="F33A7E9C"/>
    <w:lvl w:ilvl="0" w:tplc="879E2E06">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4323154"/>
    <w:multiLevelType w:val="hybridMultilevel"/>
    <w:tmpl w:val="47DAE450"/>
    <w:lvl w:ilvl="0" w:tplc="879E2E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4E57C6"/>
    <w:multiLevelType w:val="hybridMultilevel"/>
    <w:tmpl w:val="0456A28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5A41EFC"/>
    <w:multiLevelType w:val="hybridMultilevel"/>
    <w:tmpl w:val="CEE262B0"/>
    <w:lvl w:ilvl="0" w:tplc="879E2E0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BB2A98"/>
    <w:multiLevelType w:val="hybridMultilevel"/>
    <w:tmpl w:val="649652B4"/>
    <w:lvl w:ilvl="0" w:tplc="879E2E0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8D3B14"/>
    <w:multiLevelType w:val="hybridMultilevel"/>
    <w:tmpl w:val="5374DECC"/>
    <w:lvl w:ilvl="0" w:tplc="879E2E0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E394918"/>
    <w:multiLevelType w:val="hybridMultilevel"/>
    <w:tmpl w:val="CD500C16"/>
    <w:lvl w:ilvl="0" w:tplc="879E2E0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A03094"/>
    <w:multiLevelType w:val="hybridMultilevel"/>
    <w:tmpl w:val="D96218DC"/>
    <w:lvl w:ilvl="0" w:tplc="879E2E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20799C"/>
    <w:multiLevelType w:val="hybridMultilevel"/>
    <w:tmpl w:val="400C564A"/>
    <w:lvl w:ilvl="0" w:tplc="76A6567C">
      <w:start w:val="1"/>
      <w:numFmt w:val="decimal"/>
      <w:lvlText w:val="%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4876A9"/>
    <w:multiLevelType w:val="hybridMultilevel"/>
    <w:tmpl w:val="F4B0AB18"/>
    <w:lvl w:ilvl="0" w:tplc="879E2E0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9812064"/>
    <w:multiLevelType w:val="hybridMultilevel"/>
    <w:tmpl w:val="88C696DC"/>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A7F2D85"/>
    <w:multiLevelType w:val="hybridMultilevel"/>
    <w:tmpl w:val="948C3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EF6908"/>
    <w:multiLevelType w:val="hybridMultilevel"/>
    <w:tmpl w:val="3D72BD7A"/>
    <w:lvl w:ilvl="0" w:tplc="879E2E0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D32480F"/>
    <w:multiLevelType w:val="hybridMultilevel"/>
    <w:tmpl w:val="1E5ADC2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A5188D"/>
    <w:multiLevelType w:val="hybridMultilevel"/>
    <w:tmpl w:val="06789F50"/>
    <w:lvl w:ilvl="0" w:tplc="879E2E0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21060A68"/>
    <w:multiLevelType w:val="hybridMultilevel"/>
    <w:tmpl w:val="B42C81AA"/>
    <w:lvl w:ilvl="0" w:tplc="879E2E0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21963F27"/>
    <w:multiLevelType w:val="hybridMultilevel"/>
    <w:tmpl w:val="C1DE07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260A75D3"/>
    <w:multiLevelType w:val="hybridMultilevel"/>
    <w:tmpl w:val="DAD0038C"/>
    <w:lvl w:ilvl="0" w:tplc="05EA5FD8">
      <w:start w:val="2"/>
      <w:numFmt w:val="decimal"/>
      <w:lvlText w:val="%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7946C4"/>
    <w:multiLevelType w:val="hybridMultilevel"/>
    <w:tmpl w:val="244E3AE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5C0FB3"/>
    <w:multiLevelType w:val="hybridMultilevel"/>
    <w:tmpl w:val="51269D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0518D6"/>
    <w:multiLevelType w:val="hybridMultilevel"/>
    <w:tmpl w:val="DDA6A268"/>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32704076"/>
    <w:multiLevelType w:val="hybridMultilevel"/>
    <w:tmpl w:val="5E86B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A3306F"/>
    <w:multiLevelType w:val="hybridMultilevel"/>
    <w:tmpl w:val="8D9C1FC0"/>
    <w:lvl w:ilvl="0" w:tplc="879E2E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69A6566"/>
    <w:multiLevelType w:val="hybridMultilevel"/>
    <w:tmpl w:val="848EB7B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nsid w:val="3C6475E5"/>
    <w:multiLevelType w:val="hybridMultilevel"/>
    <w:tmpl w:val="40E28B2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E4A61B4"/>
    <w:multiLevelType w:val="hybridMultilevel"/>
    <w:tmpl w:val="B9CE8C98"/>
    <w:lvl w:ilvl="0" w:tplc="073A89AA">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6">
    <w:nsid w:val="3E8B1CCF"/>
    <w:multiLevelType w:val="hybridMultilevel"/>
    <w:tmpl w:val="C1DE07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41065001"/>
    <w:multiLevelType w:val="hybridMultilevel"/>
    <w:tmpl w:val="C930E97C"/>
    <w:lvl w:ilvl="0" w:tplc="1E724AC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41E947B1"/>
    <w:multiLevelType w:val="hybridMultilevel"/>
    <w:tmpl w:val="61CEA6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484E25FA"/>
    <w:multiLevelType w:val="hybridMultilevel"/>
    <w:tmpl w:val="5D8E8B82"/>
    <w:lvl w:ilvl="0" w:tplc="879E2E0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FEF51CD"/>
    <w:multiLevelType w:val="hybridMultilevel"/>
    <w:tmpl w:val="BBF097F4"/>
    <w:lvl w:ilvl="0" w:tplc="16FAFD0E">
      <w:start w:val="1"/>
      <w:numFmt w:val="bullet"/>
      <w:lvlText w:val="–"/>
      <w:lvlJc w:val="left"/>
      <w:pPr>
        <w:tabs>
          <w:tab w:val="num" w:pos="720"/>
        </w:tabs>
        <w:ind w:left="720" w:hanging="360"/>
      </w:pPr>
      <w:rPr>
        <w:rFonts w:ascii="Times New Roman" w:hAnsi="Times New Roman" w:hint="default"/>
      </w:rPr>
    </w:lvl>
    <w:lvl w:ilvl="1" w:tplc="A9AE11BC">
      <w:start w:val="179"/>
      <w:numFmt w:val="bullet"/>
      <w:lvlText w:val="–"/>
      <w:lvlJc w:val="left"/>
      <w:pPr>
        <w:tabs>
          <w:tab w:val="num" w:pos="1440"/>
        </w:tabs>
        <w:ind w:left="1440" w:hanging="360"/>
      </w:pPr>
      <w:rPr>
        <w:rFonts w:ascii="Times New Roman" w:hAnsi="Times New Roman" w:hint="default"/>
      </w:rPr>
    </w:lvl>
    <w:lvl w:ilvl="2" w:tplc="BCDCB936">
      <w:start w:val="179"/>
      <w:numFmt w:val="bullet"/>
      <w:lvlText w:val="•"/>
      <w:lvlJc w:val="left"/>
      <w:pPr>
        <w:tabs>
          <w:tab w:val="num" w:pos="2160"/>
        </w:tabs>
        <w:ind w:left="2160" w:hanging="360"/>
      </w:pPr>
      <w:rPr>
        <w:rFonts w:ascii="Times New Roman" w:hAnsi="Times New Roman" w:hint="default"/>
      </w:rPr>
    </w:lvl>
    <w:lvl w:ilvl="3" w:tplc="F5C2A3B4" w:tentative="1">
      <w:start w:val="1"/>
      <w:numFmt w:val="bullet"/>
      <w:lvlText w:val="–"/>
      <w:lvlJc w:val="left"/>
      <w:pPr>
        <w:tabs>
          <w:tab w:val="num" w:pos="2880"/>
        </w:tabs>
        <w:ind w:left="2880" w:hanging="360"/>
      </w:pPr>
      <w:rPr>
        <w:rFonts w:ascii="Times New Roman" w:hAnsi="Times New Roman" w:hint="default"/>
      </w:rPr>
    </w:lvl>
    <w:lvl w:ilvl="4" w:tplc="ADC88870" w:tentative="1">
      <w:start w:val="1"/>
      <w:numFmt w:val="bullet"/>
      <w:lvlText w:val="–"/>
      <w:lvlJc w:val="left"/>
      <w:pPr>
        <w:tabs>
          <w:tab w:val="num" w:pos="3600"/>
        </w:tabs>
        <w:ind w:left="3600" w:hanging="360"/>
      </w:pPr>
      <w:rPr>
        <w:rFonts w:ascii="Times New Roman" w:hAnsi="Times New Roman" w:hint="default"/>
      </w:rPr>
    </w:lvl>
    <w:lvl w:ilvl="5" w:tplc="C7826B0A" w:tentative="1">
      <w:start w:val="1"/>
      <w:numFmt w:val="bullet"/>
      <w:lvlText w:val="–"/>
      <w:lvlJc w:val="left"/>
      <w:pPr>
        <w:tabs>
          <w:tab w:val="num" w:pos="4320"/>
        </w:tabs>
        <w:ind w:left="4320" w:hanging="360"/>
      </w:pPr>
      <w:rPr>
        <w:rFonts w:ascii="Times New Roman" w:hAnsi="Times New Roman" w:hint="default"/>
      </w:rPr>
    </w:lvl>
    <w:lvl w:ilvl="6" w:tplc="F87A294A" w:tentative="1">
      <w:start w:val="1"/>
      <w:numFmt w:val="bullet"/>
      <w:lvlText w:val="–"/>
      <w:lvlJc w:val="left"/>
      <w:pPr>
        <w:tabs>
          <w:tab w:val="num" w:pos="5040"/>
        </w:tabs>
        <w:ind w:left="5040" w:hanging="360"/>
      </w:pPr>
      <w:rPr>
        <w:rFonts w:ascii="Times New Roman" w:hAnsi="Times New Roman" w:hint="default"/>
      </w:rPr>
    </w:lvl>
    <w:lvl w:ilvl="7" w:tplc="47388DA8" w:tentative="1">
      <w:start w:val="1"/>
      <w:numFmt w:val="bullet"/>
      <w:lvlText w:val="–"/>
      <w:lvlJc w:val="left"/>
      <w:pPr>
        <w:tabs>
          <w:tab w:val="num" w:pos="5760"/>
        </w:tabs>
        <w:ind w:left="5760" w:hanging="360"/>
      </w:pPr>
      <w:rPr>
        <w:rFonts w:ascii="Times New Roman" w:hAnsi="Times New Roman" w:hint="default"/>
      </w:rPr>
    </w:lvl>
    <w:lvl w:ilvl="8" w:tplc="E53CCFF2"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91658A8"/>
    <w:multiLevelType w:val="hybridMultilevel"/>
    <w:tmpl w:val="FF946360"/>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7C240E3"/>
    <w:multiLevelType w:val="hybridMultilevel"/>
    <w:tmpl w:val="A5D66D3E"/>
    <w:lvl w:ilvl="0" w:tplc="8444CB8E">
      <w:start w:val="1"/>
      <w:numFmt w:val="decimal"/>
      <w:lvlText w:val="4.%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DE2596"/>
    <w:multiLevelType w:val="hybridMultilevel"/>
    <w:tmpl w:val="3A3451C4"/>
    <w:lvl w:ilvl="0" w:tplc="879E2E06">
      <w:start w:val="1"/>
      <w:numFmt w:val="bullet"/>
      <w:lvlText w:val=""/>
      <w:lvlJc w:val="left"/>
      <w:pPr>
        <w:ind w:left="6314" w:hanging="360"/>
      </w:pPr>
      <w:rPr>
        <w:rFonts w:ascii="Symbol" w:hAnsi="Symbol" w:hint="default"/>
      </w:rPr>
    </w:lvl>
    <w:lvl w:ilvl="1" w:tplc="04190003" w:tentative="1">
      <w:start w:val="1"/>
      <w:numFmt w:val="bullet"/>
      <w:lvlText w:val="o"/>
      <w:lvlJc w:val="left"/>
      <w:pPr>
        <w:ind w:left="7034" w:hanging="360"/>
      </w:pPr>
      <w:rPr>
        <w:rFonts w:ascii="Courier New" w:hAnsi="Courier New" w:cs="Courier New" w:hint="default"/>
      </w:rPr>
    </w:lvl>
    <w:lvl w:ilvl="2" w:tplc="04190005" w:tentative="1">
      <w:start w:val="1"/>
      <w:numFmt w:val="bullet"/>
      <w:lvlText w:val=""/>
      <w:lvlJc w:val="left"/>
      <w:pPr>
        <w:ind w:left="7754" w:hanging="360"/>
      </w:pPr>
      <w:rPr>
        <w:rFonts w:ascii="Wingdings" w:hAnsi="Wingdings" w:hint="default"/>
      </w:rPr>
    </w:lvl>
    <w:lvl w:ilvl="3" w:tplc="04190001" w:tentative="1">
      <w:start w:val="1"/>
      <w:numFmt w:val="bullet"/>
      <w:lvlText w:val=""/>
      <w:lvlJc w:val="left"/>
      <w:pPr>
        <w:ind w:left="8474" w:hanging="360"/>
      </w:pPr>
      <w:rPr>
        <w:rFonts w:ascii="Symbol" w:hAnsi="Symbol" w:hint="default"/>
      </w:rPr>
    </w:lvl>
    <w:lvl w:ilvl="4" w:tplc="04190003" w:tentative="1">
      <w:start w:val="1"/>
      <w:numFmt w:val="bullet"/>
      <w:lvlText w:val="o"/>
      <w:lvlJc w:val="left"/>
      <w:pPr>
        <w:ind w:left="9194" w:hanging="360"/>
      </w:pPr>
      <w:rPr>
        <w:rFonts w:ascii="Courier New" w:hAnsi="Courier New" w:cs="Courier New" w:hint="default"/>
      </w:rPr>
    </w:lvl>
    <w:lvl w:ilvl="5" w:tplc="04190005" w:tentative="1">
      <w:start w:val="1"/>
      <w:numFmt w:val="bullet"/>
      <w:lvlText w:val=""/>
      <w:lvlJc w:val="left"/>
      <w:pPr>
        <w:ind w:left="9914" w:hanging="360"/>
      </w:pPr>
      <w:rPr>
        <w:rFonts w:ascii="Wingdings" w:hAnsi="Wingdings" w:hint="default"/>
      </w:rPr>
    </w:lvl>
    <w:lvl w:ilvl="6" w:tplc="04190001" w:tentative="1">
      <w:start w:val="1"/>
      <w:numFmt w:val="bullet"/>
      <w:lvlText w:val=""/>
      <w:lvlJc w:val="left"/>
      <w:pPr>
        <w:ind w:left="10634" w:hanging="360"/>
      </w:pPr>
      <w:rPr>
        <w:rFonts w:ascii="Symbol" w:hAnsi="Symbol" w:hint="default"/>
      </w:rPr>
    </w:lvl>
    <w:lvl w:ilvl="7" w:tplc="04190003" w:tentative="1">
      <w:start w:val="1"/>
      <w:numFmt w:val="bullet"/>
      <w:lvlText w:val="o"/>
      <w:lvlJc w:val="left"/>
      <w:pPr>
        <w:ind w:left="11354" w:hanging="360"/>
      </w:pPr>
      <w:rPr>
        <w:rFonts w:ascii="Courier New" w:hAnsi="Courier New" w:cs="Courier New" w:hint="default"/>
      </w:rPr>
    </w:lvl>
    <w:lvl w:ilvl="8" w:tplc="04190005" w:tentative="1">
      <w:start w:val="1"/>
      <w:numFmt w:val="bullet"/>
      <w:lvlText w:val=""/>
      <w:lvlJc w:val="left"/>
      <w:pPr>
        <w:ind w:left="12074" w:hanging="360"/>
      </w:pPr>
      <w:rPr>
        <w:rFonts w:ascii="Wingdings" w:hAnsi="Wingdings" w:hint="default"/>
      </w:rPr>
    </w:lvl>
  </w:abstractNum>
  <w:abstractNum w:abstractNumId="34">
    <w:nsid w:val="70217EEF"/>
    <w:multiLevelType w:val="hybridMultilevel"/>
    <w:tmpl w:val="72F23612"/>
    <w:lvl w:ilvl="0" w:tplc="0419000F">
      <w:start w:val="1"/>
      <w:numFmt w:val="decimal"/>
      <w:lvlText w:val="%1."/>
      <w:lvlJc w:val="left"/>
      <w:pPr>
        <w:ind w:left="1428" w:hanging="360"/>
      </w:pPr>
    </w:lvl>
    <w:lvl w:ilvl="1" w:tplc="879E2E06">
      <w:start w:val="1"/>
      <w:numFmt w:val="bullet"/>
      <w:lvlText w:val=""/>
      <w:lvlJc w:val="left"/>
      <w:pPr>
        <w:ind w:left="2148" w:hanging="360"/>
      </w:pPr>
      <w:rPr>
        <w:rFonts w:ascii="Symbol" w:hAnsi="Symbol"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nsid w:val="7F716564"/>
    <w:multiLevelType w:val="hybridMultilevel"/>
    <w:tmpl w:val="D70457D4"/>
    <w:lvl w:ilvl="0" w:tplc="0419000F">
      <w:start w:val="1"/>
      <w:numFmt w:val="decimal"/>
      <w:lvlText w:val="%1."/>
      <w:lvlJc w:val="left"/>
      <w:pPr>
        <w:ind w:left="644" w:hanging="360"/>
      </w:pPr>
    </w:lvl>
    <w:lvl w:ilvl="1" w:tplc="879E2E06">
      <w:start w:val="1"/>
      <w:numFmt w:val="bullet"/>
      <w:lvlText w:val=""/>
      <w:lvlJc w:val="left"/>
      <w:pPr>
        <w:ind w:left="1364" w:hanging="360"/>
      </w:pPr>
      <w:rPr>
        <w:rFonts w:ascii="Symbol" w:hAnsi="Symbol" w:hint="default"/>
      </w:r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2"/>
  </w:num>
  <w:num w:numId="2">
    <w:abstractNumId w:val="12"/>
  </w:num>
  <w:num w:numId="3">
    <w:abstractNumId w:val="9"/>
  </w:num>
  <w:num w:numId="4">
    <w:abstractNumId w:val="21"/>
  </w:num>
  <w:num w:numId="5">
    <w:abstractNumId w:val="0"/>
  </w:num>
  <w:num w:numId="6">
    <w:abstractNumId w:val="3"/>
  </w:num>
  <w:num w:numId="7">
    <w:abstractNumId w:val="34"/>
  </w:num>
  <w:num w:numId="8">
    <w:abstractNumId w:val="17"/>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30"/>
  </w:num>
  <w:num w:numId="12">
    <w:abstractNumId w:val="24"/>
  </w:num>
  <w:num w:numId="13">
    <w:abstractNumId w:val="26"/>
  </w:num>
  <w:num w:numId="14">
    <w:abstractNumId w:val="35"/>
  </w:num>
  <w:num w:numId="15">
    <w:abstractNumId w:val="32"/>
  </w:num>
  <w:num w:numId="16">
    <w:abstractNumId w:val="33"/>
  </w:num>
  <w:num w:numId="17">
    <w:abstractNumId w:val="27"/>
  </w:num>
  <w:num w:numId="18">
    <w:abstractNumId w:val="20"/>
  </w:num>
  <w:num w:numId="19">
    <w:abstractNumId w:val="28"/>
  </w:num>
  <w:num w:numId="20">
    <w:abstractNumId w:val="23"/>
  </w:num>
  <w:num w:numId="21">
    <w:abstractNumId w:val="4"/>
  </w:num>
  <w:num w:numId="22">
    <w:abstractNumId w:val="29"/>
  </w:num>
  <w:num w:numId="23">
    <w:abstractNumId w:val="31"/>
  </w:num>
  <w:num w:numId="24">
    <w:abstractNumId w:val="16"/>
  </w:num>
  <w:num w:numId="25">
    <w:abstractNumId w:val="10"/>
  </w:num>
  <w:num w:numId="26">
    <w:abstractNumId w:val="8"/>
  </w:num>
  <w:num w:numId="27">
    <w:abstractNumId w:val="6"/>
  </w:num>
  <w:num w:numId="28">
    <w:abstractNumId w:val="13"/>
  </w:num>
  <w:num w:numId="29">
    <w:abstractNumId w:val="11"/>
  </w:num>
  <w:num w:numId="30">
    <w:abstractNumId w:val="14"/>
  </w:num>
  <w:num w:numId="31">
    <w:abstractNumId w:val="1"/>
  </w:num>
  <w:num w:numId="32">
    <w:abstractNumId w:val="25"/>
  </w:num>
  <w:num w:numId="33">
    <w:abstractNumId w:val="2"/>
  </w:num>
  <w:num w:numId="34">
    <w:abstractNumId w:val="5"/>
  </w:num>
  <w:num w:numId="35">
    <w:abstractNumId w:val="15"/>
  </w:num>
  <w:num w:numId="36">
    <w:abstractNumId w:val="19"/>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drawingGridHorizontalSpacing w:val="28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AF9"/>
    <w:rsid w:val="00004B42"/>
    <w:rsid w:val="00014445"/>
    <w:rsid w:val="00016BDA"/>
    <w:rsid w:val="0001763D"/>
    <w:rsid w:val="00025E29"/>
    <w:rsid w:val="000358AB"/>
    <w:rsid w:val="0003767B"/>
    <w:rsid w:val="00040C16"/>
    <w:rsid w:val="00062162"/>
    <w:rsid w:val="00065156"/>
    <w:rsid w:val="00067C15"/>
    <w:rsid w:val="000743AA"/>
    <w:rsid w:val="00077464"/>
    <w:rsid w:val="00086535"/>
    <w:rsid w:val="0009022E"/>
    <w:rsid w:val="00095D03"/>
    <w:rsid w:val="00096906"/>
    <w:rsid w:val="000A6DA8"/>
    <w:rsid w:val="000B14EA"/>
    <w:rsid w:val="000B41A9"/>
    <w:rsid w:val="000B610F"/>
    <w:rsid w:val="000B7708"/>
    <w:rsid w:val="000D13D3"/>
    <w:rsid w:val="000D65D4"/>
    <w:rsid w:val="000E7E1C"/>
    <w:rsid w:val="000F366F"/>
    <w:rsid w:val="000F67E0"/>
    <w:rsid w:val="0010281B"/>
    <w:rsid w:val="00110A80"/>
    <w:rsid w:val="00112089"/>
    <w:rsid w:val="001173C4"/>
    <w:rsid w:val="0012082A"/>
    <w:rsid w:val="00125EAC"/>
    <w:rsid w:val="001307A3"/>
    <w:rsid w:val="00181789"/>
    <w:rsid w:val="00194876"/>
    <w:rsid w:val="001970ED"/>
    <w:rsid w:val="001A023F"/>
    <w:rsid w:val="001A10AE"/>
    <w:rsid w:val="001A778F"/>
    <w:rsid w:val="001A77BF"/>
    <w:rsid w:val="001B38CE"/>
    <w:rsid w:val="001B5720"/>
    <w:rsid w:val="001B6CA1"/>
    <w:rsid w:val="001D16BC"/>
    <w:rsid w:val="001D2E8B"/>
    <w:rsid w:val="001E7D68"/>
    <w:rsid w:val="00207F0D"/>
    <w:rsid w:val="0022218A"/>
    <w:rsid w:val="002231FD"/>
    <w:rsid w:val="00232AE2"/>
    <w:rsid w:val="00234E70"/>
    <w:rsid w:val="00237BE3"/>
    <w:rsid w:val="00246024"/>
    <w:rsid w:val="00246A20"/>
    <w:rsid w:val="00251BE6"/>
    <w:rsid w:val="0025419A"/>
    <w:rsid w:val="0027311A"/>
    <w:rsid w:val="00281933"/>
    <w:rsid w:val="00282CA1"/>
    <w:rsid w:val="0028432F"/>
    <w:rsid w:val="002A0CC2"/>
    <w:rsid w:val="002C3526"/>
    <w:rsid w:val="002C5A2C"/>
    <w:rsid w:val="002D0F75"/>
    <w:rsid w:val="002E0B4D"/>
    <w:rsid w:val="002E7073"/>
    <w:rsid w:val="002F0AD1"/>
    <w:rsid w:val="002F3B84"/>
    <w:rsid w:val="003002FF"/>
    <w:rsid w:val="00300E7E"/>
    <w:rsid w:val="003219DA"/>
    <w:rsid w:val="00347F48"/>
    <w:rsid w:val="00351091"/>
    <w:rsid w:val="0035156B"/>
    <w:rsid w:val="00360177"/>
    <w:rsid w:val="003620DC"/>
    <w:rsid w:val="003722E2"/>
    <w:rsid w:val="00380743"/>
    <w:rsid w:val="00382E2F"/>
    <w:rsid w:val="00394E62"/>
    <w:rsid w:val="0039501A"/>
    <w:rsid w:val="003A5150"/>
    <w:rsid w:val="003A5988"/>
    <w:rsid w:val="003B2A9C"/>
    <w:rsid w:val="003B3755"/>
    <w:rsid w:val="003B6F86"/>
    <w:rsid w:val="003D6F66"/>
    <w:rsid w:val="003F055C"/>
    <w:rsid w:val="0040012A"/>
    <w:rsid w:val="00402DED"/>
    <w:rsid w:val="00416447"/>
    <w:rsid w:val="004222F6"/>
    <w:rsid w:val="00426A1C"/>
    <w:rsid w:val="00437231"/>
    <w:rsid w:val="00437780"/>
    <w:rsid w:val="00446950"/>
    <w:rsid w:val="00451F42"/>
    <w:rsid w:val="00453CE3"/>
    <w:rsid w:val="0045467B"/>
    <w:rsid w:val="00455920"/>
    <w:rsid w:val="004645F3"/>
    <w:rsid w:val="0048322F"/>
    <w:rsid w:val="004A0B86"/>
    <w:rsid w:val="004A214E"/>
    <w:rsid w:val="004A3A8F"/>
    <w:rsid w:val="004A4885"/>
    <w:rsid w:val="004A6015"/>
    <w:rsid w:val="004B12A7"/>
    <w:rsid w:val="004B6AC9"/>
    <w:rsid w:val="004C2C91"/>
    <w:rsid w:val="004C317E"/>
    <w:rsid w:val="004C5CF3"/>
    <w:rsid w:val="004C66B2"/>
    <w:rsid w:val="004D4D2E"/>
    <w:rsid w:val="004D5AF5"/>
    <w:rsid w:val="004E09D7"/>
    <w:rsid w:val="004E3904"/>
    <w:rsid w:val="005018FA"/>
    <w:rsid w:val="00503620"/>
    <w:rsid w:val="00505A4A"/>
    <w:rsid w:val="00515678"/>
    <w:rsid w:val="005272BB"/>
    <w:rsid w:val="005313D9"/>
    <w:rsid w:val="0053303B"/>
    <w:rsid w:val="00542CCC"/>
    <w:rsid w:val="00544A76"/>
    <w:rsid w:val="00553131"/>
    <w:rsid w:val="00555ED4"/>
    <w:rsid w:val="00566DEE"/>
    <w:rsid w:val="005836E0"/>
    <w:rsid w:val="0058608B"/>
    <w:rsid w:val="005A473D"/>
    <w:rsid w:val="005A7092"/>
    <w:rsid w:val="005B2336"/>
    <w:rsid w:val="005C2766"/>
    <w:rsid w:val="005E699D"/>
    <w:rsid w:val="005E7762"/>
    <w:rsid w:val="005F6E07"/>
    <w:rsid w:val="00604147"/>
    <w:rsid w:val="00612C81"/>
    <w:rsid w:val="006141C2"/>
    <w:rsid w:val="006152D7"/>
    <w:rsid w:val="00621AE7"/>
    <w:rsid w:val="00652F4D"/>
    <w:rsid w:val="006607DF"/>
    <w:rsid w:val="00662AB5"/>
    <w:rsid w:val="00671DD1"/>
    <w:rsid w:val="00682DD5"/>
    <w:rsid w:val="006923ED"/>
    <w:rsid w:val="006A0A65"/>
    <w:rsid w:val="006A4C30"/>
    <w:rsid w:val="006B0AE5"/>
    <w:rsid w:val="006D581D"/>
    <w:rsid w:val="006E072E"/>
    <w:rsid w:val="006E5411"/>
    <w:rsid w:val="006E7887"/>
    <w:rsid w:val="006E7E7E"/>
    <w:rsid w:val="006F2738"/>
    <w:rsid w:val="00700A7E"/>
    <w:rsid w:val="00701B6B"/>
    <w:rsid w:val="00706469"/>
    <w:rsid w:val="00707CF1"/>
    <w:rsid w:val="00714F1F"/>
    <w:rsid w:val="0072323A"/>
    <w:rsid w:val="00740A55"/>
    <w:rsid w:val="007452E8"/>
    <w:rsid w:val="00756373"/>
    <w:rsid w:val="00765153"/>
    <w:rsid w:val="00771329"/>
    <w:rsid w:val="00771CA2"/>
    <w:rsid w:val="0077478F"/>
    <w:rsid w:val="00775807"/>
    <w:rsid w:val="0078030B"/>
    <w:rsid w:val="00782099"/>
    <w:rsid w:val="00784FC9"/>
    <w:rsid w:val="007860D3"/>
    <w:rsid w:val="00792DCF"/>
    <w:rsid w:val="007B0403"/>
    <w:rsid w:val="007B1D91"/>
    <w:rsid w:val="007C67CD"/>
    <w:rsid w:val="007D767B"/>
    <w:rsid w:val="007F380D"/>
    <w:rsid w:val="007F6ECB"/>
    <w:rsid w:val="00820B01"/>
    <w:rsid w:val="008215D1"/>
    <w:rsid w:val="00824D51"/>
    <w:rsid w:val="008250D2"/>
    <w:rsid w:val="008253A6"/>
    <w:rsid w:val="008445FD"/>
    <w:rsid w:val="008561E0"/>
    <w:rsid w:val="008735EF"/>
    <w:rsid w:val="008B2587"/>
    <w:rsid w:val="008C5459"/>
    <w:rsid w:val="008D7D79"/>
    <w:rsid w:val="008E1792"/>
    <w:rsid w:val="008E5080"/>
    <w:rsid w:val="008E7192"/>
    <w:rsid w:val="0090560B"/>
    <w:rsid w:val="009119EB"/>
    <w:rsid w:val="00912EB4"/>
    <w:rsid w:val="00913350"/>
    <w:rsid w:val="00915E4D"/>
    <w:rsid w:val="009205F6"/>
    <w:rsid w:val="00937DBB"/>
    <w:rsid w:val="00952037"/>
    <w:rsid w:val="00954D3C"/>
    <w:rsid w:val="0096338D"/>
    <w:rsid w:val="00965842"/>
    <w:rsid w:val="00981AD1"/>
    <w:rsid w:val="00984F78"/>
    <w:rsid w:val="00986BFD"/>
    <w:rsid w:val="009955F0"/>
    <w:rsid w:val="00995C4D"/>
    <w:rsid w:val="009A2460"/>
    <w:rsid w:val="009A2D0F"/>
    <w:rsid w:val="009A7624"/>
    <w:rsid w:val="009B1C1E"/>
    <w:rsid w:val="009C4690"/>
    <w:rsid w:val="009C5F11"/>
    <w:rsid w:val="009D6126"/>
    <w:rsid w:val="009E0DC1"/>
    <w:rsid w:val="009E6F1B"/>
    <w:rsid w:val="009F3408"/>
    <w:rsid w:val="009F5D16"/>
    <w:rsid w:val="00A01D72"/>
    <w:rsid w:val="00A1056A"/>
    <w:rsid w:val="00A20844"/>
    <w:rsid w:val="00A21DA0"/>
    <w:rsid w:val="00A2329D"/>
    <w:rsid w:val="00A25AD3"/>
    <w:rsid w:val="00A34BED"/>
    <w:rsid w:val="00A35CC9"/>
    <w:rsid w:val="00A368A3"/>
    <w:rsid w:val="00A4072D"/>
    <w:rsid w:val="00A41F74"/>
    <w:rsid w:val="00A8233D"/>
    <w:rsid w:val="00A85F9B"/>
    <w:rsid w:val="00A922C0"/>
    <w:rsid w:val="00A92D0E"/>
    <w:rsid w:val="00A94AF9"/>
    <w:rsid w:val="00AB31A3"/>
    <w:rsid w:val="00AC5826"/>
    <w:rsid w:val="00AC74E2"/>
    <w:rsid w:val="00AD38CA"/>
    <w:rsid w:val="00AD611A"/>
    <w:rsid w:val="00B12909"/>
    <w:rsid w:val="00B14704"/>
    <w:rsid w:val="00B20822"/>
    <w:rsid w:val="00B22B10"/>
    <w:rsid w:val="00B26186"/>
    <w:rsid w:val="00B5797F"/>
    <w:rsid w:val="00B63298"/>
    <w:rsid w:val="00B746C5"/>
    <w:rsid w:val="00B75E32"/>
    <w:rsid w:val="00B94A37"/>
    <w:rsid w:val="00B9718E"/>
    <w:rsid w:val="00BA2FAF"/>
    <w:rsid w:val="00BA7CEF"/>
    <w:rsid w:val="00BB2D61"/>
    <w:rsid w:val="00BB798E"/>
    <w:rsid w:val="00BE15DF"/>
    <w:rsid w:val="00BE59EA"/>
    <w:rsid w:val="00BF20A2"/>
    <w:rsid w:val="00C012A0"/>
    <w:rsid w:val="00C0306A"/>
    <w:rsid w:val="00C04ECF"/>
    <w:rsid w:val="00C13214"/>
    <w:rsid w:val="00C22A09"/>
    <w:rsid w:val="00C2699C"/>
    <w:rsid w:val="00C36CE9"/>
    <w:rsid w:val="00C5322F"/>
    <w:rsid w:val="00C632F4"/>
    <w:rsid w:val="00C65ECF"/>
    <w:rsid w:val="00CA2690"/>
    <w:rsid w:val="00CA32EE"/>
    <w:rsid w:val="00CA36E5"/>
    <w:rsid w:val="00CA7204"/>
    <w:rsid w:val="00CC6A4A"/>
    <w:rsid w:val="00CC76B4"/>
    <w:rsid w:val="00CD3568"/>
    <w:rsid w:val="00CD7384"/>
    <w:rsid w:val="00CF6DA0"/>
    <w:rsid w:val="00D21D1B"/>
    <w:rsid w:val="00D32406"/>
    <w:rsid w:val="00D348D5"/>
    <w:rsid w:val="00D60FAF"/>
    <w:rsid w:val="00D648FD"/>
    <w:rsid w:val="00D77891"/>
    <w:rsid w:val="00D82FF5"/>
    <w:rsid w:val="00D86DA5"/>
    <w:rsid w:val="00DB1208"/>
    <w:rsid w:val="00DB265E"/>
    <w:rsid w:val="00DB4477"/>
    <w:rsid w:val="00DC6217"/>
    <w:rsid w:val="00DE4339"/>
    <w:rsid w:val="00DE6D10"/>
    <w:rsid w:val="00DF1E62"/>
    <w:rsid w:val="00DF3430"/>
    <w:rsid w:val="00DF6A10"/>
    <w:rsid w:val="00E0533F"/>
    <w:rsid w:val="00E10CAA"/>
    <w:rsid w:val="00E16E77"/>
    <w:rsid w:val="00E377C6"/>
    <w:rsid w:val="00E60B79"/>
    <w:rsid w:val="00E719EA"/>
    <w:rsid w:val="00E71E29"/>
    <w:rsid w:val="00E731CF"/>
    <w:rsid w:val="00E9237F"/>
    <w:rsid w:val="00E94DD9"/>
    <w:rsid w:val="00E95661"/>
    <w:rsid w:val="00E95776"/>
    <w:rsid w:val="00E96131"/>
    <w:rsid w:val="00EA1C74"/>
    <w:rsid w:val="00EA265C"/>
    <w:rsid w:val="00EB07B4"/>
    <w:rsid w:val="00EB3305"/>
    <w:rsid w:val="00EB4C46"/>
    <w:rsid w:val="00EB5C20"/>
    <w:rsid w:val="00EC6EDB"/>
    <w:rsid w:val="00EC7573"/>
    <w:rsid w:val="00ED1AA7"/>
    <w:rsid w:val="00ED643F"/>
    <w:rsid w:val="00EE6419"/>
    <w:rsid w:val="00EF598E"/>
    <w:rsid w:val="00EF6673"/>
    <w:rsid w:val="00F0265C"/>
    <w:rsid w:val="00F055E8"/>
    <w:rsid w:val="00F11963"/>
    <w:rsid w:val="00F14033"/>
    <w:rsid w:val="00F27299"/>
    <w:rsid w:val="00F35660"/>
    <w:rsid w:val="00F50523"/>
    <w:rsid w:val="00F86242"/>
    <w:rsid w:val="00F9484F"/>
    <w:rsid w:val="00FA1FE5"/>
    <w:rsid w:val="00FB480D"/>
    <w:rsid w:val="00FB51B5"/>
    <w:rsid w:val="00FD2BBA"/>
    <w:rsid w:val="00FF3D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8AB"/>
    <w:pPr>
      <w:jc w:val="center"/>
    </w:pPr>
    <w:rPr>
      <w:rFonts w:ascii="Times New Roman" w:eastAsiaTheme="minorEastAsia" w:hAnsi="Times New Roman" w:cs="Times New Roman"/>
      <w:b/>
      <w:sz w:val="28"/>
      <w:szCs w:val="28"/>
      <w:lang w:bidi="en-US"/>
    </w:rPr>
  </w:style>
  <w:style w:type="paragraph" w:styleId="2">
    <w:name w:val="heading 2"/>
    <w:basedOn w:val="a"/>
    <w:next w:val="a"/>
    <w:link w:val="20"/>
    <w:uiPriority w:val="9"/>
    <w:unhideWhenUsed/>
    <w:qFormat/>
    <w:rsid w:val="000358AB"/>
    <w:pPr>
      <w:spacing w:before="200" w:after="0"/>
      <w:outlineLvl w:val="1"/>
    </w:pPr>
    <w:rPr>
      <w:rFonts w:asciiTheme="majorHAnsi" w:eastAsiaTheme="majorEastAsia" w:hAnsiTheme="majorHAnsi" w:cstheme="majorBidi"/>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358AB"/>
    <w:rPr>
      <w:rFonts w:asciiTheme="majorHAnsi" w:eastAsiaTheme="majorEastAsia" w:hAnsiTheme="majorHAnsi" w:cstheme="majorBidi"/>
      <w:b/>
      <w:bCs/>
      <w:sz w:val="26"/>
      <w:szCs w:val="26"/>
      <w:lang w:bidi="en-US"/>
    </w:rPr>
  </w:style>
  <w:style w:type="paragraph" w:styleId="a3">
    <w:name w:val="List Paragraph"/>
    <w:basedOn w:val="a"/>
    <w:qFormat/>
    <w:rsid w:val="000358AB"/>
    <w:pPr>
      <w:ind w:left="720"/>
      <w:contextualSpacing/>
    </w:pPr>
  </w:style>
  <w:style w:type="paragraph" w:styleId="a4">
    <w:name w:val="Body Text Indent"/>
    <w:basedOn w:val="a"/>
    <w:link w:val="a5"/>
    <w:rsid w:val="000358AB"/>
    <w:pPr>
      <w:spacing w:before="100" w:beforeAutospacing="1" w:after="100" w:afterAutospacing="1" w:line="240" w:lineRule="auto"/>
      <w:ind w:firstLine="720"/>
      <w:jc w:val="both"/>
    </w:pPr>
    <w:rPr>
      <w:rFonts w:ascii="Tahoma" w:eastAsia="Times New Roman" w:hAnsi="Tahoma"/>
      <w:szCs w:val="24"/>
      <w:lang w:eastAsia="ru-RU" w:bidi="ar-SA"/>
    </w:rPr>
  </w:style>
  <w:style w:type="character" w:customStyle="1" w:styleId="a5">
    <w:name w:val="Основной текст с отступом Знак"/>
    <w:basedOn w:val="a0"/>
    <w:link w:val="a4"/>
    <w:rsid w:val="000358AB"/>
    <w:rPr>
      <w:rFonts w:ascii="Tahoma" w:eastAsia="Times New Roman" w:hAnsi="Tahoma" w:cs="Times New Roman"/>
      <w:b/>
      <w:sz w:val="28"/>
      <w:szCs w:val="24"/>
      <w:lang w:eastAsia="ru-RU"/>
    </w:rPr>
  </w:style>
  <w:style w:type="paragraph" w:styleId="a6">
    <w:name w:val="Normal (Web)"/>
    <w:basedOn w:val="a"/>
    <w:uiPriority w:val="99"/>
    <w:rsid w:val="000358AB"/>
    <w:pPr>
      <w:spacing w:before="100" w:beforeAutospacing="1" w:after="100" w:afterAutospacing="1" w:line="240" w:lineRule="auto"/>
    </w:pPr>
    <w:rPr>
      <w:rFonts w:ascii="Verdana" w:eastAsia="Times New Roman" w:hAnsi="Verdana"/>
      <w:color w:val="000000"/>
      <w:sz w:val="20"/>
      <w:szCs w:val="20"/>
      <w:lang w:eastAsia="ru-RU" w:bidi="ar-SA"/>
    </w:rPr>
  </w:style>
  <w:style w:type="character" w:styleId="a7">
    <w:name w:val="Strong"/>
    <w:basedOn w:val="a0"/>
    <w:uiPriority w:val="22"/>
    <w:qFormat/>
    <w:rsid w:val="000358AB"/>
    <w:rPr>
      <w:b/>
      <w:bCs/>
    </w:rPr>
  </w:style>
  <w:style w:type="table" w:styleId="a8">
    <w:name w:val="Table Grid"/>
    <w:basedOn w:val="a1"/>
    <w:uiPriority w:val="59"/>
    <w:rsid w:val="000358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0358AB"/>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358AB"/>
    <w:rPr>
      <w:rFonts w:ascii="Times New Roman" w:eastAsiaTheme="minorEastAsia" w:hAnsi="Times New Roman" w:cs="Times New Roman"/>
      <w:b/>
      <w:sz w:val="28"/>
      <w:szCs w:val="28"/>
      <w:lang w:bidi="en-US"/>
    </w:rPr>
  </w:style>
  <w:style w:type="paragraph" w:styleId="ab">
    <w:name w:val="footer"/>
    <w:basedOn w:val="a"/>
    <w:link w:val="ac"/>
    <w:uiPriority w:val="99"/>
    <w:unhideWhenUsed/>
    <w:rsid w:val="000358A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358AB"/>
    <w:rPr>
      <w:rFonts w:ascii="Times New Roman" w:eastAsiaTheme="minorEastAsia" w:hAnsi="Times New Roman" w:cs="Times New Roman"/>
      <w:b/>
      <w:sz w:val="28"/>
      <w:szCs w:val="28"/>
      <w:lang w:bidi="en-US"/>
    </w:rPr>
  </w:style>
  <w:style w:type="paragraph" w:styleId="ad">
    <w:name w:val="Document Map"/>
    <w:basedOn w:val="a"/>
    <w:link w:val="ae"/>
    <w:uiPriority w:val="99"/>
    <w:semiHidden/>
    <w:unhideWhenUsed/>
    <w:rsid w:val="000358AB"/>
    <w:pPr>
      <w:spacing w:after="0" w:line="240" w:lineRule="auto"/>
    </w:pPr>
    <w:rPr>
      <w:rFonts w:ascii="Tahoma" w:hAnsi="Tahoma" w:cs="Tahoma"/>
      <w:sz w:val="16"/>
      <w:szCs w:val="16"/>
    </w:rPr>
  </w:style>
  <w:style w:type="character" w:customStyle="1" w:styleId="ae">
    <w:name w:val="Схема документа Знак"/>
    <w:basedOn w:val="a0"/>
    <w:link w:val="ad"/>
    <w:uiPriority w:val="99"/>
    <w:semiHidden/>
    <w:rsid w:val="000358AB"/>
    <w:rPr>
      <w:rFonts w:ascii="Tahoma" w:eastAsiaTheme="minorEastAsia" w:hAnsi="Tahoma" w:cs="Tahoma"/>
      <w:b/>
      <w:sz w:val="16"/>
      <w:szCs w:val="16"/>
      <w:lang w:bidi="en-US"/>
    </w:rPr>
  </w:style>
  <w:style w:type="paragraph" w:styleId="af">
    <w:name w:val="Balloon Text"/>
    <w:basedOn w:val="a"/>
    <w:link w:val="af0"/>
    <w:uiPriority w:val="99"/>
    <w:semiHidden/>
    <w:unhideWhenUsed/>
    <w:rsid w:val="000358A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358AB"/>
    <w:rPr>
      <w:rFonts w:ascii="Tahoma" w:eastAsiaTheme="minorEastAsia" w:hAnsi="Tahoma" w:cs="Tahoma"/>
      <w:b/>
      <w:sz w:val="16"/>
      <w:szCs w:val="16"/>
      <w:lang w:bidi="en-US"/>
    </w:rPr>
  </w:style>
  <w:style w:type="character" w:styleId="af1">
    <w:name w:val="Placeholder Text"/>
    <w:basedOn w:val="a0"/>
    <w:uiPriority w:val="99"/>
    <w:semiHidden/>
    <w:rsid w:val="000358AB"/>
    <w:rPr>
      <w:color w:val="808080"/>
    </w:rPr>
  </w:style>
  <w:style w:type="character" w:customStyle="1" w:styleId="caplt">
    <w:name w:val="caplt"/>
    <w:basedOn w:val="a0"/>
    <w:rsid w:val="000358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8AB"/>
    <w:pPr>
      <w:jc w:val="center"/>
    </w:pPr>
    <w:rPr>
      <w:rFonts w:ascii="Times New Roman" w:eastAsiaTheme="minorEastAsia" w:hAnsi="Times New Roman" w:cs="Times New Roman"/>
      <w:b/>
      <w:sz w:val="28"/>
      <w:szCs w:val="28"/>
      <w:lang w:bidi="en-US"/>
    </w:rPr>
  </w:style>
  <w:style w:type="paragraph" w:styleId="2">
    <w:name w:val="heading 2"/>
    <w:basedOn w:val="a"/>
    <w:next w:val="a"/>
    <w:link w:val="20"/>
    <w:uiPriority w:val="9"/>
    <w:unhideWhenUsed/>
    <w:qFormat/>
    <w:rsid w:val="000358AB"/>
    <w:pPr>
      <w:spacing w:before="200" w:after="0"/>
      <w:outlineLvl w:val="1"/>
    </w:pPr>
    <w:rPr>
      <w:rFonts w:asciiTheme="majorHAnsi" w:eastAsiaTheme="majorEastAsia" w:hAnsiTheme="majorHAnsi" w:cstheme="majorBidi"/>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358AB"/>
    <w:rPr>
      <w:rFonts w:asciiTheme="majorHAnsi" w:eastAsiaTheme="majorEastAsia" w:hAnsiTheme="majorHAnsi" w:cstheme="majorBidi"/>
      <w:b/>
      <w:bCs/>
      <w:sz w:val="26"/>
      <w:szCs w:val="26"/>
      <w:lang w:bidi="en-US"/>
    </w:rPr>
  </w:style>
  <w:style w:type="paragraph" w:styleId="a3">
    <w:name w:val="List Paragraph"/>
    <w:basedOn w:val="a"/>
    <w:qFormat/>
    <w:rsid w:val="000358AB"/>
    <w:pPr>
      <w:ind w:left="720"/>
      <w:contextualSpacing/>
    </w:pPr>
  </w:style>
  <w:style w:type="paragraph" w:styleId="a4">
    <w:name w:val="Body Text Indent"/>
    <w:basedOn w:val="a"/>
    <w:link w:val="a5"/>
    <w:rsid w:val="000358AB"/>
    <w:pPr>
      <w:spacing w:before="100" w:beforeAutospacing="1" w:after="100" w:afterAutospacing="1" w:line="240" w:lineRule="auto"/>
      <w:ind w:firstLine="720"/>
      <w:jc w:val="both"/>
    </w:pPr>
    <w:rPr>
      <w:rFonts w:ascii="Tahoma" w:eastAsia="Times New Roman" w:hAnsi="Tahoma"/>
      <w:szCs w:val="24"/>
      <w:lang w:eastAsia="ru-RU" w:bidi="ar-SA"/>
    </w:rPr>
  </w:style>
  <w:style w:type="character" w:customStyle="1" w:styleId="a5">
    <w:name w:val="Основной текст с отступом Знак"/>
    <w:basedOn w:val="a0"/>
    <w:link w:val="a4"/>
    <w:rsid w:val="000358AB"/>
    <w:rPr>
      <w:rFonts w:ascii="Tahoma" w:eastAsia="Times New Roman" w:hAnsi="Tahoma" w:cs="Times New Roman"/>
      <w:b/>
      <w:sz w:val="28"/>
      <w:szCs w:val="24"/>
      <w:lang w:eastAsia="ru-RU"/>
    </w:rPr>
  </w:style>
  <w:style w:type="paragraph" w:styleId="a6">
    <w:name w:val="Normal (Web)"/>
    <w:basedOn w:val="a"/>
    <w:uiPriority w:val="99"/>
    <w:rsid w:val="000358AB"/>
    <w:pPr>
      <w:spacing w:before="100" w:beforeAutospacing="1" w:after="100" w:afterAutospacing="1" w:line="240" w:lineRule="auto"/>
    </w:pPr>
    <w:rPr>
      <w:rFonts w:ascii="Verdana" w:eastAsia="Times New Roman" w:hAnsi="Verdana"/>
      <w:color w:val="000000"/>
      <w:sz w:val="20"/>
      <w:szCs w:val="20"/>
      <w:lang w:eastAsia="ru-RU" w:bidi="ar-SA"/>
    </w:rPr>
  </w:style>
  <w:style w:type="character" w:styleId="a7">
    <w:name w:val="Strong"/>
    <w:basedOn w:val="a0"/>
    <w:uiPriority w:val="22"/>
    <w:qFormat/>
    <w:rsid w:val="000358AB"/>
    <w:rPr>
      <w:b/>
      <w:bCs/>
    </w:rPr>
  </w:style>
  <w:style w:type="table" w:styleId="a8">
    <w:name w:val="Table Grid"/>
    <w:basedOn w:val="a1"/>
    <w:uiPriority w:val="59"/>
    <w:rsid w:val="000358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0358AB"/>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358AB"/>
    <w:rPr>
      <w:rFonts w:ascii="Times New Roman" w:eastAsiaTheme="minorEastAsia" w:hAnsi="Times New Roman" w:cs="Times New Roman"/>
      <w:b/>
      <w:sz w:val="28"/>
      <w:szCs w:val="28"/>
      <w:lang w:bidi="en-US"/>
    </w:rPr>
  </w:style>
  <w:style w:type="paragraph" w:styleId="ab">
    <w:name w:val="footer"/>
    <w:basedOn w:val="a"/>
    <w:link w:val="ac"/>
    <w:uiPriority w:val="99"/>
    <w:unhideWhenUsed/>
    <w:rsid w:val="000358A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358AB"/>
    <w:rPr>
      <w:rFonts w:ascii="Times New Roman" w:eastAsiaTheme="minorEastAsia" w:hAnsi="Times New Roman" w:cs="Times New Roman"/>
      <w:b/>
      <w:sz w:val="28"/>
      <w:szCs w:val="28"/>
      <w:lang w:bidi="en-US"/>
    </w:rPr>
  </w:style>
  <w:style w:type="paragraph" w:styleId="ad">
    <w:name w:val="Document Map"/>
    <w:basedOn w:val="a"/>
    <w:link w:val="ae"/>
    <w:uiPriority w:val="99"/>
    <w:semiHidden/>
    <w:unhideWhenUsed/>
    <w:rsid w:val="000358AB"/>
    <w:pPr>
      <w:spacing w:after="0" w:line="240" w:lineRule="auto"/>
    </w:pPr>
    <w:rPr>
      <w:rFonts w:ascii="Tahoma" w:hAnsi="Tahoma" w:cs="Tahoma"/>
      <w:sz w:val="16"/>
      <w:szCs w:val="16"/>
    </w:rPr>
  </w:style>
  <w:style w:type="character" w:customStyle="1" w:styleId="ae">
    <w:name w:val="Схема документа Знак"/>
    <w:basedOn w:val="a0"/>
    <w:link w:val="ad"/>
    <w:uiPriority w:val="99"/>
    <w:semiHidden/>
    <w:rsid w:val="000358AB"/>
    <w:rPr>
      <w:rFonts w:ascii="Tahoma" w:eastAsiaTheme="minorEastAsia" w:hAnsi="Tahoma" w:cs="Tahoma"/>
      <w:b/>
      <w:sz w:val="16"/>
      <w:szCs w:val="16"/>
      <w:lang w:bidi="en-US"/>
    </w:rPr>
  </w:style>
  <w:style w:type="paragraph" w:styleId="af">
    <w:name w:val="Balloon Text"/>
    <w:basedOn w:val="a"/>
    <w:link w:val="af0"/>
    <w:uiPriority w:val="99"/>
    <w:semiHidden/>
    <w:unhideWhenUsed/>
    <w:rsid w:val="000358A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358AB"/>
    <w:rPr>
      <w:rFonts w:ascii="Tahoma" w:eastAsiaTheme="minorEastAsia" w:hAnsi="Tahoma" w:cs="Tahoma"/>
      <w:b/>
      <w:sz w:val="16"/>
      <w:szCs w:val="16"/>
      <w:lang w:bidi="en-US"/>
    </w:rPr>
  </w:style>
  <w:style w:type="character" w:styleId="af1">
    <w:name w:val="Placeholder Text"/>
    <w:basedOn w:val="a0"/>
    <w:uiPriority w:val="99"/>
    <w:semiHidden/>
    <w:rsid w:val="000358AB"/>
    <w:rPr>
      <w:color w:val="808080"/>
    </w:rPr>
  </w:style>
  <w:style w:type="character" w:customStyle="1" w:styleId="caplt">
    <w:name w:val="caplt"/>
    <w:basedOn w:val="a0"/>
    <w:rsid w:val="000358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5.wd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jpeg"/><Relationship Id="rId25" Type="http://schemas.microsoft.com/office/2007/relationships/hdphoto" Target="media/hdphoto8.wdp"/><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4.jpeg"/><Relationship Id="rId23" Type="http://schemas.microsoft.com/office/2007/relationships/hdphoto" Target="media/hdphoto7.wdp"/><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3.wdp"/><Relationship Id="rId22" Type="http://schemas.openxmlformats.org/officeDocument/2006/relationships/image" Target="media/image8.jpe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DBF07-CE28-4A0A-8957-EDB24F8D1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24</Pages>
  <Words>6229</Words>
  <Characters>35507</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cp:lastPrinted>2013-01-25T06:49:00Z</cp:lastPrinted>
  <dcterms:created xsi:type="dcterms:W3CDTF">2013-03-31T15:11:00Z</dcterms:created>
  <dcterms:modified xsi:type="dcterms:W3CDTF">2013-04-02T17:49:00Z</dcterms:modified>
</cp:coreProperties>
</file>